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4D" w:rsidRDefault="003E114D" w:rsidP="003E11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>Uchwała Nr XXXIV/181/21</w:t>
      </w:r>
      <w:r>
        <w:rPr>
          <w:rFonts w:ascii="Times New Roman" w:hAnsi="Times New Roman" w:cs="Times New Roman"/>
          <w:b/>
          <w:caps/>
        </w:rPr>
        <w:br/>
        <w:t>Rady Gminy Narew</w:t>
      </w:r>
    </w:p>
    <w:p w:rsidR="003E114D" w:rsidRDefault="003E114D" w:rsidP="003E114D">
      <w:pPr>
        <w:spacing w:before="280" w:after="28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</w:rPr>
        <w:t>z dnia 27 października 2021</w:t>
      </w:r>
      <w:r>
        <w:rPr>
          <w:rFonts w:ascii="Times New Roman" w:eastAsia="Times New Roman" w:hAnsi="Times New Roman" w:cs="Times New Roman"/>
        </w:rPr>
        <w:t xml:space="preserve"> r.</w:t>
      </w:r>
    </w:p>
    <w:p w:rsidR="003E114D" w:rsidRDefault="003E114D" w:rsidP="003E114D">
      <w:pPr>
        <w:keepNext/>
        <w:spacing w:after="48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>w sprawie wyboru metody ustalania opłaty za gospodarowanie odpadami komunalnymi oraz ustalenia stawki tej opłaty.</w:t>
      </w:r>
      <w:r>
        <w:rPr>
          <w:rFonts w:ascii="Times New Roman" w:hAnsi="Times New Roman" w:cs="Times New Roman"/>
        </w:rPr>
        <w:t> </w:t>
      </w:r>
    </w:p>
    <w:p w:rsidR="003E114D" w:rsidRDefault="003E114D" w:rsidP="003E114D">
      <w:pPr>
        <w:keepLines/>
        <w:spacing w:before="120" w:after="120"/>
        <w:ind w:firstLine="22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Na podstawie </w:t>
      </w:r>
      <w:r>
        <w:rPr>
          <w:rFonts w:ascii="Times New Roman" w:eastAsia="Times New Roman" w:hAnsi="Times New Roman" w:cs="Times New Roman"/>
        </w:rPr>
        <w:t xml:space="preserve">art. 6j ust. 1 i art. 6k ust. 1 pkt 1, ust. 2 i 3 ustawy </w:t>
      </w:r>
      <w:r>
        <w:rPr>
          <w:rFonts w:ascii="Times New Roman" w:eastAsia="Times New Roman" w:hAnsi="Times New Roman" w:cs="Times New Roman"/>
        </w:rPr>
        <w:t>z dnia 13 września 1996 r. o utrzymaniu czystości i p</w:t>
      </w:r>
      <w:r>
        <w:rPr>
          <w:rFonts w:ascii="Times New Roman" w:eastAsia="Times New Roman" w:hAnsi="Times New Roman" w:cs="Times New Roman"/>
        </w:rPr>
        <w:t>orządku w gminach (Dz. U. z 2021 r. poz. 888, 1648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art. 18 ust. 2 pkt 15 i art. 40 ust. 1 ustawy z dnia 8 marca 1990 r. o sa</w:t>
      </w:r>
      <w:r>
        <w:rPr>
          <w:rFonts w:ascii="Times New Roman" w:eastAsia="Times New Roman" w:hAnsi="Times New Roman" w:cs="Times New Roman"/>
        </w:rPr>
        <w:t xml:space="preserve">morządzie gminnym (Dz. U. z 2021r. poz. 1372, 1834) </w:t>
      </w:r>
      <w:r>
        <w:rPr>
          <w:rFonts w:ascii="Times New Roman" w:eastAsia="Times New Roman" w:hAnsi="Times New Roman" w:cs="Times New Roman"/>
        </w:rPr>
        <w:t xml:space="preserve"> uchwala się, co następuje:</w:t>
      </w:r>
      <w:r>
        <w:rPr>
          <w:rFonts w:ascii="Times New Roman" w:hAnsi="Times New Roman" w:cs="Times New Roman"/>
        </w:rPr>
        <w:t> </w:t>
      </w:r>
    </w:p>
    <w:p w:rsidR="003E114D" w:rsidRDefault="003E114D" w:rsidP="003E114D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 1. </w:t>
      </w:r>
      <w:r>
        <w:rPr>
          <w:rFonts w:ascii="Times New Roman" w:hAnsi="Times New Roman" w:cs="Times New Roman"/>
        </w:rPr>
        <w:t>1. </w:t>
      </w:r>
      <w:r>
        <w:rPr>
          <w:rFonts w:ascii="Times New Roman" w:eastAsia="Times New Roman" w:hAnsi="Times New Roman" w:cs="Times New Roman"/>
        </w:rPr>
        <w:t>Opłata</w:t>
      </w:r>
      <w:r>
        <w:rPr>
          <w:rFonts w:ascii="Times New Roman" w:eastAsia="Times New Roman" w:hAnsi="Times New Roman" w:cs="Times New Roman"/>
        </w:rPr>
        <w:t xml:space="preserve"> za gospodarowanie odpadami komunalnymi </w:t>
      </w:r>
      <w:r>
        <w:rPr>
          <w:rFonts w:ascii="Times New Roman" w:eastAsia="Times New Roman" w:hAnsi="Times New Roman" w:cs="Times New Roman"/>
        </w:rPr>
        <w:t>powstającymi na terenie nieruchomości, na których zamieszkują mieszkańcy, stanowi iloczyn</w:t>
      </w:r>
      <w:r>
        <w:rPr>
          <w:rFonts w:ascii="Times New Roman" w:eastAsia="Times New Roman" w:hAnsi="Times New Roman" w:cs="Times New Roman"/>
        </w:rPr>
        <w:t xml:space="preserve"> liczby mieszkańców zamieszkujących daną nieruchomość i stawki op</w:t>
      </w:r>
      <w:r>
        <w:rPr>
          <w:rFonts w:ascii="Times New Roman" w:eastAsia="Times New Roman" w:hAnsi="Times New Roman" w:cs="Times New Roman"/>
        </w:rPr>
        <w:t>łaty określonej w § 1 ust. 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</w:p>
    <w:p w:rsidR="003E114D" w:rsidRDefault="003E114D" w:rsidP="003E114D">
      <w:pPr>
        <w:keepLines/>
        <w:spacing w:before="120" w:after="120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>
        <w:rPr>
          <w:rFonts w:ascii="Times New Roman" w:eastAsia="Times New Roman" w:hAnsi="Times New Roman" w:cs="Times New Roman"/>
        </w:rPr>
        <w:t>Stawka</w:t>
      </w:r>
      <w:r>
        <w:rPr>
          <w:rFonts w:ascii="Times New Roman" w:eastAsia="Times New Roman" w:hAnsi="Times New Roman" w:cs="Times New Roman"/>
        </w:rPr>
        <w:t xml:space="preserve"> opłaty za gospodarowanie odpadami komunalnymi </w:t>
      </w:r>
      <w:r>
        <w:rPr>
          <w:rFonts w:ascii="Times New Roman" w:eastAsia="Times New Roman" w:hAnsi="Times New Roman" w:cs="Times New Roman"/>
        </w:rPr>
        <w:t xml:space="preserve">wynosi </w:t>
      </w:r>
      <w:r w:rsidRPr="003E114D">
        <w:rPr>
          <w:rFonts w:ascii="Times New Roman" w:eastAsia="Times New Roman" w:hAnsi="Times New Roman" w:cs="Times New Roman"/>
          <w:b/>
        </w:rPr>
        <w:t>25,00 zł</w:t>
      </w:r>
      <w:r>
        <w:rPr>
          <w:rFonts w:ascii="Times New Roman" w:eastAsia="Times New Roman" w:hAnsi="Times New Roman" w:cs="Times New Roman"/>
        </w:rPr>
        <w:t xml:space="preserve"> miesięcznie od jednego mieszkańca.</w:t>
      </w:r>
    </w:p>
    <w:p w:rsidR="003E114D" w:rsidRDefault="003E114D" w:rsidP="003E114D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3. </w:t>
      </w:r>
      <w:r>
        <w:rPr>
          <w:rFonts w:ascii="Times New Roman" w:eastAsia="Times New Roman" w:hAnsi="Times New Roman" w:cs="Times New Roman"/>
        </w:rPr>
        <w:t>Podwyższona stawka</w:t>
      </w:r>
      <w:r>
        <w:rPr>
          <w:rFonts w:ascii="Times New Roman" w:eastAsia="Times New Roman" w:hAnsi="Times New Roman" w:cs="Times New Roman"/>
        </w:rPr>
        <w:t xml:space="preserve"> opłaty za gospodarowanie odpadami komunalnymi</w:t>
      </w:r>
      <w:r>
        <w:rPr>
          <w:rFonts w:ascii="Times New Roman" w:eastAsia="Times New Roman" w:hAnsi="Times New Roman" w:cs="Times New Roman"/>
        </w:rPr>
        <w:t>, jeżeli właściciel nieruchomości nie wypełnia obowiązku zbierania odpadów komunalnych w sposób</w:t>
      </w:r>
      <w:r w:rsidR="00D04C73">
        <w:rPr>
          <w:rFonts w:ascii="Times New Roman" w:eastAsia="Times New Roman" w:hAnsi="Times New Roman" w:cs="Times New Roman"/>
        </w:rPr>
        <w:t xml:space="preserve"> selektywny wynosi </w:t>
      </w:r>
      <w:r w:rsidR="00D04C73" w:rsidRPr="00D04C73">
        <w:rPr>
          <w:rFonts w:ascii="Times New Roman" w:eastAsia="Times New Roman" w:hAnsi="Times New Roman" w:cs="Times New Roman"/>
          <w:b/>
        </w:rPr>
        <w:t>75,00 zł</w:t>
      </w:r>
      <w:r>
        <w:rPr>
          <w:rFonts w:ascii="Times New Roman" w:eastAsia="Times New Roman" w:hAnsi="Times New Roman" w:cs="Times New Roman"/>
        </w:rPr>
        <w:t xml:space="preserve"> </w:t>
      </w:r>
      <w:r w:rsidR="00D04C73">
        <w:rPr>
          <w:rFonts w:ascii="Times New Roman" w:eastAsia="Times New Roman" w:hAnsi="Times New Roman" w:cs="Times New Roman"/>
        </w:rPr>
        <w:t xml:space="preserve"> miesięcznie od jednego mieszkańca. </w:t>
      </w:r>
    </w:p>
    <w:p w:rsidR="003E114D" w:rsidRDefault="003E114D" w:rsidP="003E114D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 2. </w:t>
      </w:r>
      <w:r>
        <w:rPr>
          <w:rFonts w:ascii="Times New Roman" w:eastAsia="Times New Roman" w:hAnsi="Times New Roman" w:cs="Times New Roman"/>
        </w:rPr>
        <w:t>Wykonanie uchwały powierza się Wójtowi Gminy Narew.</w:t>
      </w:r>
      <w:r>
        <w:rPr>
          <w:rFonts w:ascii="Times New Roman" w:hAnsi="Times New Roman" w:cs="Times New Roman"/>
        </w:rPr>
        <w:t> </w:t>
      </w:r>
    </w:p>
    <w:p w:rsidR="003E114D" w:rsidRDefault="003E114D" w:rsidP="003E114D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§3.  </w:t>
      </w:r>
      <w:r>
        <w:rPr>
          <w:rFonts w:ascii="Times New Roman" w:hAnsi="Times New Roman" w:cs="Times New Roman"/>
        </w:rPr>
        <w:t>Traci moc uc</w:t>
      </w:r>
      <w:r w:rsidR="00D04C73">
        <w:rPr>
          <w:rFonts w:ascii="Times New Roman" w:hAnsi="Times New Roman" w:cs="Times New Roman"/>
        </w:rPr>
        <w:t>hwała Rady Gminy Narew Nr XXV/135/20 z dnia 30 grudnia 2020</w:t>
      </w:r>
      <w:r>
        <w:rPr>
          <w:rFonts w:ascii="Times New Roman" w:hAnsi="Times New Roman" w:cs="Times New Roman"/>
        </w:rPr>
        <w:t xml:space="preserve"> r. w sprawie wyboru metody ustalania opłaty za gospodarowanie odpadami komunalnymi oraz ustalenia stawki tej opł</w:t>
      </w:r>
      <w:r w:rsidR="00D04C73">
        <w:rPr>
          <w:rFonts w:ascii="Times New Roman" w:hAnsi="Times New Roman" w:cs="Times New Roman"/>
        </w:rPr>
        <w:t xml:space="preserve">aty ( Dz. Urz. Woj. </w:t>
      </w:r>
      <w:proofErr w:type="spellStart"/>
      <w:r w:rsidR="00D04C73">
        <w:rPr>
          <w:rFonts w:ascii="Times New Roman" w:hAnsi="Times New Roman" w:cs="Times New Roman"/>
        </w:rPr>
        <w:t>Podl</w:t>
      </w:r>
      <w:proofErr w:type="spellEnd"/>
      <w:r w:rsidR="00D04C73">
        <w:rPr>
          <w:rFonts w:ascii="Times New Roman" w:hAnsi="Times New Roman" w:cs="Times New Roman"/>
        </w:rPr>
        <w:t>. z 2021 r. poz. 55</w:t>
      </w:r>
      <w:r>
        <w:rPr>
          <w:rFonts w:ascii="Times New Roman" w:hAnsi="Times New Roman" w:cs="Times New Roman"/>
        </w:rPr>
        <w:t>)</w:t>
      </w:r>
      <w:r w:rsidR="00D04C73">
        <w:rPr>
          <w:rFonts w:ascii="Times New Roman" w:hAnsi="Times New Roman" w:cs="Times New Roman"/>
        </w:rPr>
        <w:t>, zmieniona Uchwałą Rady Gminy Narew XXVI/143/21 z dnia 29 stycznia 2021r. (</w:t>
      </w:r>
      <w:r w:rsidR="00D04C73">
        <w:rPr>
          <w:rFonts w:ascii="Times New Roman" w:hAnsi="Times New Roman" w:cs="Times New Roman"/>
        </w:rPr>
        <w:t xml:space="preserve">Dz. Urz. Woj. </w:t>
      </w:r>
      <w:proofErr w:type="spellStart"/>
      <w:r w:rsidR="00D04C73">
        <w:rPr>
          <w:rFonts w:ascii="Times New Roman" w:hAnsi="Times New Roman" w:cs="Times New Roman"/>
        </w:rPr>
        <w:t>Podl</w:t>
      </w:r>
      <w:proofErr w:type="spellEnd"/>
      <w:r w:rsidR="00D04C73">
        <w:rPr>
          <w:rFonts w:ascii="Times New Roman" w:hAnsi="Times New Roman" w:cs="Times New Roman"/>
        </w:rPr>
        <w:t>. z 2021 r. poz. 55</w:t>
      </w:r>
      <w:r w:rsidR="00D04C73">
        <w:rPr>
          <w:rFonts w:ascii="Times New Roman" w:hAnsi="Times New Roman" w:cs="Times New Roman"/>
        </w:rPr>
        <w:t>4</w:t>
      </w:r>
      <w:r w:rsidR="00D04C73">
        <w:rPr>
          <w:rFonts w:ascii="Times New Roman" w:hAnsi="Times New Roman" w:cs="Times New Roman"/>
        </w:rPr>
        <w:t>)</w:t>
      </w:r>
    </w:p>
    <w:p w:rsidR="003E114D" w:rsidRDefault="003E114D" w:rsidP="003E114D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 4. </w:t>
      </w:r>
      <w:r w:rsidR="00D04C73">
        <w:rPr>
          <w:rFonts w:ascii="Times New Roman" w:eastAsia="Times New Roman" w:hAnsi="Times New Roman" w:cs="Times New Roman"/>
        </w:rPr>
        <w:t>Uchwała podlega ogłoszeniu w Dzienniku Urzędowym Województwa Podlaskiego, wchodzi w życie z dniem 1 stycznia 2022</w:t>
      </w:r>
      <w:r>
        <w:rPr>
          <w:rFonts w:ascii="Times New Roman" w:eastAsia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E114D" w:rsidTr="003E114D">
        <w:tc>
          <w:tcPr>
            <w:tcW w:w="2500" w:type="pct"/>
          </w:tcPr>
          <w:p w:rsidR="003E114D" w:rsidRDefault="003E114D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hideMark/>
          </w:tcPr>
          <w:p w:rsidR="003E114D" w:rsidRPr="00D04C73" w:rsidRDefault="003E114D" w:rsidP="00D04C73">
            <w:pPr>
              <w:keepNext/>
              <w:keepLines/>
              <w:spacing w:before="560" w:after="560" w:line="600" w:lineRule="auto"/>
              <w:ind w:right="11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Przewodnicząca Rady Gminy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                      Aneta Leonowicz</w:t>
            </w:r>
          </w:p>
        </w:tc>
      </w:tr>
    </w:tbl>
    <w:p w:rsidR="00E96D1F" w:rsidRDefault="00E96D1F"/>
    <w:sectPr w:rsidR="00E96D1F" w:rsidSect="00383B69">
      <w:type w:val="continuous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0F"/>
    <w:rsid w:val="00383B69"/>
    <w:rsid w:val="003E114D"/>
    <w:rsid w:val="00D04C73"/>
    <w:rsid w:val="00D13537"/>
    <w:rsid w:val="00E0442B"/>
    <w:rsid w:val="00E96D1F"/>
    <w:rsid w:val="00F4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BF90F-1BFA-409F-B03C-AE2E758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1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Kurianowicz</dc:creator>
  <cp:keywords/>
  <dc:description/>
  <cp:lastModifiedBy>Katarzyna Kurianowicz</cp:lastModifiedBy>
  <cp:revision>3</cp:revision>
  <dcterms:created xsi:type="dcterms:W3CDTF">2021-12-27T09:27:00Z</dcterms:created>
  <dcterms:modified xsi:type="dcterms:W3CDTF">2021-12-27T09:49:00Z</dcterms:modified>
</cp:coreProperties>
</file>