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2C" w:rsidRPr="0015093D" w:rsidRDefault="00B8472C" w:rsidP="00B847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436/23</w:t>
      </w:r>
    </w:p>
    <w:p w:rsidR="00B8472C" w:rsidRPr="0015093D" w:rsidRDefault="00B8472C" w:rsidP="00B847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WÓJTA GMINY NAREW</w:t>
      </w:r>
    </w:p>
    <w:p w:rsidR="00B8472C" w:rsidRPr="0015093D" w:rsidRDefault="00B8472C" w:rsidP="00B8472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27 lutego 2023</w:t>
      </w:r>
      <w:r w:rsidRPr="0015093D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 roku</w:t>
      </w:r>
    </w:p>
    <w:p w:rsidR="00B8472C" w:rsidRPr="0015093D" w:rsidRDefault="00B8472C" w:rsidP="00B847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w sprawie ogłoszenia otwartego konkursu ofert na realizację zadań publicznych należących do Gminy Narew</w:t>
      </w:r>
    </w:p>
    <w:p w:rsidR="00B8472C" w:rsidRPr="0015093D" w:rsidRDefault="00B8472C" w:rsidP="00B8472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>Dz. U. z 2023</w:t>
      </w:r>
      <w:r w:rsidRPr="001509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40 </w:t>
      </w:r>
      <w:r w:rsidRPr="001509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) 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13 ustawy z dnia 24 kwietnia 2003 r. o działalności pożytku publicznego i o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lontariacie (t. j. Dz. U. z 2022 r. Nr 132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z </w:t>
      </w:r>
      <w:proofErr w:type="spellStart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Rozdziału 8 pkt 1 Programu współpracy, stanowiącego załącznik do Uchwały Nr XXXVIII/199/22 Rady Gminy Narew z dnia 28 stycznia 2022 r. w sprawie przyjęcia Programu współpracy Gminy Narew z organizacjami pozarządowymi oraz innymi podmiotami prowadzącymi działalność pożytku publicznego na lata 2022 - 2024 zarządzam, co następuje:</w:t>
      </w: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Ogłaszam otwarty konkurs ofert na realizację zadań publicznych należących do Gminy Narew – promowanie działań dotyczących kultury fizycznej, turystyki, zdrowego trybu życia i profilaktyki.</w:t>
      </w: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ogłoszenia otwartego konkursu ofert na realizację zadań, o których mowa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 stanowi załącznik do niniejszego zarządzenia.</w:t>
      </w: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ogłoszeniu konkursu publikuje się poprzez jej umieszczenie:</w:t>
      </w:r>
    </w:p>
    <w:p w:rsidR="00B8472C" w:rsidRPr="0015093D" w:rsidRDefault="00B8472C" w:rsidP="00B8472C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Biuletynie Informacji Publicznej Urzędu Gminy Narew;</w:t>
      </w:r>
    </w:p>
    <w:p w:rsidR="00B8472C" w:rsidRPr="0015093D" w:rsidRDefault="00B8472C" w:rsidP="00B8472C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tablicy ogłoszeń w siedzibie Urzędu;</w:t>
      </w:r>
    </w:p>
    <w:p w:rsidR="00B8472C" w:rsidRPr="0015093D" w:rsidRDefault="00B8472C" w:rsidP="00B8472C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stronie internetowej Gminy Narew</w:t>
      </w: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Pleskowicz</w:t>
      </w:r>
      <w:proofErr w:type="spellEnd"/>
    </w:p>
    <w:p w:rsidR="00B8472C" w:rsidRPr="0015093D" w:rsidRDefault="00B8472C" w:rsidP="00B84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Narew</w:t>
      </w:r>
    </w:p>
    <w:p w:rsidR="00B8472C" w:rsidRPr="0015093D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472C" w:rsidRPr="0015093D">
          <w:pgSz w:w="11906" w:h="16838"/>
          <w:pgMar w:top="1417" w:right="1417" w:bottom="1417" w:left="1417" w:header="708" w:footer="708" w:gutter="0"/>
          <w:cols w:space="708"/>
        </w:sectPr>
      </w:pPr>
    </w:p>
    <w:p w:rsidR="003F67E6" w:rsidRDefault="003F67E6" w:rsidP="00B847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:rsidR="00B8472C" w:rsidRPr="0015093D" w:rsidRDefault="00B8472C" w:rsidP="00B847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436/23</w:t>
      </w:r>
    </w:p>
    <w:p w:rsidR="00B8472C" w:rsidRPr="0015093D" w:rsidRDefault="00B8472C" w:rsidP="00B847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Narew</w:t>
      </w:r>
    </w:p>
    <w:p w:rsidR="00B8472C" w:rsidRPr="0015093D" w:rsidRDefault="00B8472C" w:rsidP="00B847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 lutego 20</w:t>
      </w: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:rsidR="00B8472C" w:rsidRPr="0015093D" w:rsidRDefault="00B8472C" w:rsidP="00B8472C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pl-PL"/>
        </w:rPr>
        <w:t>Wójt Gminy NAREW</w:t>
      </w:r>
    </w:p>
    <w:p w:rsidR="00B8472C" w:rsidRPr="0015093D" w:rsidRDefault="00B8472C" w:rsidP="00B8472C">
      <w:pPr>
        <w:numPr>
          <w:ilvl w:val="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podstawie art. 13 ustawy z dnia 24 kwietnia 2003 roku o działalności pożytku publicznego i o wolontariaci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 (t. j. Dz. U. z 2022 r. Nr 132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 z późn. zm.)</w:t>
      </w:r>
    </w:p>
    <w:p w:rsidR="00B8472C" w:rsidRPr="0015093D" w:rsidRDefault="00B8472C" w:rsidP="00B8472C">
      <w:pPr>
        <w:numPr>
          <w:ilvl w:val="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na realizację zadań publicznych w zakresie upowszechniania kultury fizycznej i sportu</w:t>
      </w:r>
    </w:p>
    <w:p w:rsidR="00B8472C" w:rsidRPr="0015093D" w:rsidRDefault="00B8472C" w:rsidP="00B8472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2"/>
          <w:numId w:val="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dla organizacji pozarządowych oraz podmiotów określonych w art. 3 ust. 3 ustawy z dnia 24 kwietnia 2003 roku o działalności pożytku publicznego i o wo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lontariacie (t. j. Dz. U.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z 2022 r. Nr 132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 z późn. zm.) prowadzących działalność statutową w zakresie upowszechniania kultury fizycznej i sportu oraz posiadające siedzibę na terenie Gminy Narew</w:t>
      </w:r>
    </w:p>
    <w:p w:rsidR="00B8472C" w:rsidRPr="0015093D" w:rsidRDefault="00B8472C" w:rsidP="00B8472C">
      <w:pPr>
        <w:numPr>
          <w:ilvl w:val="2"/>
          <w:numId w:val="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wspierania zadań.</w:t>
      </w:r>
    </w:p>
    <w:p w:rsidR="00B8472C" w:rsidRPr="0015093D" w:rsidRDefault="00B8472C" w:rsidP="00B8472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Rodzaj i formy realizacji zadania.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Zadanie jest realizowane w okresie 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2</w:t>
      </w:r>
      <w:r w:rsidR="00CF7E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7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2023 roku do 15 grudnia 20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3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roku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formie wspierania przedsięwzięć z zakresu sportu kwalifikowanego, szkolnego, wiejskiego, osób niepełnosprawnych, masowego, dzieci i młodzieży, organizacji zajęć sportowych wszystkim grupom społecznym, zawodów, udziału drużyn lekkoatletycznych, piłkarskich, tenisa stołowego oraz sportowców z terenu gminy Narew w zawodach, turniejach ,  rozgrywkach ligowych.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Wspieranie zadań następuje poprzez udzielenie dotacji na dofinansowanie ich realizacji z przeznaczeniem na:</w:t>
      </w:r>
    </w:p>
    <w:p w:rsidR="00B8472C" w:rsidRPr="0015093D" w:rsidRDefault="00B8472C" w:rsidP="00B847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zakup sprzętu sportowego niezbędnego do realizacji zadania,</w:t>
      </w:r>
    </w:p>
    <w:p w:rsidR="00B8472C" w:rsidRPr="0015093D" w:rsidRDefault="00B8472C" w:rsidP="00B847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pokrycie kosztów przejazdów na mecze, zawody, rozgrywki,</w:t>
      </w:r>
    </w:p>
    <w:p w:rsidR="00B8472C" w:rsidRPr="0015093D" w:rsidRDefault="00B8472C" w:rsidP="00B847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wyżywienia zawodników biorących udział w zawodach, meczach, rozgrywkach,</w:t>
      </w:r>
    </w:p>
    <w:p w:rsidR="00B8472C" w:rsidRPr="0015093D" w:rsidRDefault="00B8472C" w:rsidP="00B847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pokrycia kosztów bezpośrednio związanych z organizacją rozgrywek na terenie Gminy Narew.</w:t>
      </w:r>
    </w:p>
    <w:p w:rsidR="00B8472C" w:rsidRPr="0015093D" w:rsidRDefault="00B8472C" w:rsidP="00B847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Wysokość środków publicznych przeznaczonych na realizację zadania.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Dotacja celowa w kwocie </w:t>
      </w:r>
      <w:r w:rsidRPr="00291E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45 000,00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PLN 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wszystkie oferty – przeznaczona jest na dofinansowanie w/w przedsięwzięć.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Kwota dotacji może ulec zmianie w przypadkach:</w:t>
      </w:r>
    </w:p>
    <w:p w:rsidR="00B8472C" w:rsidRPr="0015093D" w:rsidRDefault="00B8472C" w:rsidP="00B8472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gdy złożone ofery nie uzyskają akceptacji Komisji Konkursowej,</w:t>
      </w:r>
    </w:p>
    <w:p w:rsidR="00B8472C" w:rsidRPr="0015093D" w:rsidRDefault="00B8472C" w:rsidP="00B8472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stwierdzenia, że zadanie może być realizowane mniejszym kosztem,</w:t>
      </w:r>
    </w:p>
    <w:p w:rsidR="00B8472C" w:rsidRPr="0015093D" w:rsidRDefault="00B8472C" w:rsidP="00B8472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konieczności zmiany budżetu gminy w części przeznaczonej na realizację zadania, z ważnych dla gminy przyczyn, niemożliwych do przewidzenia w dniu ogłoszenia konkursu.</w:t>
      </w:r>
    </w:p>
    <w:p w:rsidR="00B8472C" w:rsidRPr="0015093D" w:rsidRDefault="00B8472C" w:rsidP="00B847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Zasady przyznawania dotacji.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Zlecenie zadania i udzielenie dofinansowania następuje z odpowiednim zastosowaniem przepisów ustawy z dnia 24 kwietnia 2003 roku o działalności pożytku publicznego i wolontariacie,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Wysokość przyznanej dotacji może być niższa niż wnioskowana w ofercie; w takim przypadku oferent może negocjować zmniejszenie zakresu rzeczowego zadania lub wycofać swoją ofertę.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3.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Dotacje na realizację zadań publicznych nie mogą być wykorzystane na: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koszty stałe podmiotów, w tym na wynagrodzenia osobowe i utrzymanie biura,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podatki, opłaty skarbowe,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zobowiązania powstałe przed datą zawarcia umowy o udzielenie dotacji,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nabycie lub dzierżawy nieruchomości, 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prace remontowe i budowlane, 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zadania inwestycyjne, </w:t>
      </w:r>
    </w:p>
    <w:p w:rsidR="00B8472C" w:rsidRPr="0015093D" w:rsidRDefault="00B8472C" w:rsidP="00B8472C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działalność gospodarczą i polityczną.</w:t>
      </w:r>
    </w:p>
    <w:p w:rsidR="00B8472C" w:rsidRPr="0015093D" w:rsidRDefault="00B8472C" w:rsidP="00B8472C">
      <w:pPr>
        <w:tabs>
          <w:tab w:val="left" w:pos="70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Zleceniobiorcy są zobowiązani do: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Korekty kosztorysu projektu oraz harmonogramu realizacji zadania w przypadku przyznania dotacji w wysokości innej niż wnioskowana.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Wyodrębnienia ewidencji księgowej środków otrzymanych na realizację umowy.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Sporządzania i składania sprawozdań z wykonania zadania publicznego w terminie okreśłonym w umowie.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Organizacja realizująca projekt zobowiązana jest do informowania o źródle finansowania poprzez umieszczanie informacji - „Projekt współfinansowany przez Gminę Narew” na wszystkich materiałach wykorzystywanych w związku z zadaniem m.innymi na plakatach, ulotkach, publikacjach, itd.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Termin i warunki realizacji zadania.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Zadanie winno być wykonane w terminie 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od </w:t>
      </w:r>
      <w:r w:rsidRPr="00291E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27.03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2023 r. do 15.12.2023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r. 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Zadanie winno być realizowane z największą starannością, zgodnie z warunkami określonymi w umowie.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 przypadku wykorzystania dotacji niezgodnie z umową, środki finansowe podlegają zwrotowi na rzecz Urzędu Gminy Narew.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Termin i warunki składania ofert.</w:t>
      </w:r>
    </w:p>
    <w:p w:rsidR="00B8472C" w:rsidRPr="0015093D" w:rsidRDefault="00B8472C" w:rsidP="00B8472C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49535F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 się według wzoru określonego rozporządzeniem Przewodniczącego Komitetu do spraw Pożytku Publicznego z dnia 24 października 2018 r. </w:t>
      </w:r>
      <w:r w:rsidRPr="001509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 sprawie wzorów ofert i ramowych wzorów umów dotyczących realizacji zadań publicznych oraz wzorów sprawozdań z wykonania tych zadań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2057), w Urzędzie Gminy Narew, ul. A. Mickiewicza 101, Sekretariat – pokój Nr 16- w zamkniętej kopercie z dopiskiem </w:t>
      </w:r>
      <w:r w:rsidRPr="00150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 Konkurs na realizację zadań publicznych w zakresie upowszechniania 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ultury fizycznej i sportu w 2023</w:t>
      </w:r>
      <w:r w:rsidRPr="00150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roku”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 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bookmarkStart w:id="0" w:name="_GoBack"/>
      <w:bookmarkEnd w:id="0"/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Gminy.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Wnioski niekompletne pod względem formalnym i złożone po terminie nie będą rozpatrywane.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Dosotosowany do specyfiki ogłoszonego konkursu wzór oferty udostępniany jest w Sekretariacie Urzędu Gminy Narew – pokój Nr 16.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 przypadku realizowania kilku przedsięwzięć oferent składa odrębne oferty na każdą z form.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 przypadku organizowania imprez sportowych oferent składa oświadczenie o przestrzeganiu warunków wynikającyh z Rozporządzenia Ministra Edukacji Narodowej z dnia 12 września 2001 roku w sprawie szczegółowych zasad i warunków prowadzenia działalności w zakresie rekreacji ruchowej (Dz.U. z 2001 r. Nr 81, poz. 889).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Do ofery należy dołączyć kopię aktualnego odpisu z Krajowego Rejestru Sądowego, a w przpypadku podmiotów nie będących stowarzyszeniami inny dokument stanowiący o podstawie działalności.</w:t>
      </w:r>
    </w:p>
    <w:p w:rsidR="00B8472C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ectPr w:rsidR="00B8472C">
          <w:pgSz w:w="11906" w:h="16838"/>
          <w:pgMar w:top="1417" w:right="1417" w:bottom="1417" w:left="1417" w:header="708" w:footer="708" w:gutter="0"/>
          <w:cols w:space="708"/>
        </w:sectPr>
      </w:pPr>
    </w:p>
    <w:p w:rsidR="00B8472C" w:rsidRPr="0015093D" w:rsidRDefault="00B8472C" w:rsidP="00B8472C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Termin, kryteria i tryb dokonywania wyboru ofert.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Oferty rozpatrzone zostaną 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22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2023</w:t>
      </w:r>
      <w:r w:rsidRPr="00150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roku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 uwględnieniem:</w:t>
      </w:r>
    </w:p>
    <w:p w:rsidR="00B8472C" w:rsidRPr="0015093D" w:rsidRDefault="00B8472C" w:rsidP="00B8472C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zgodności celu projektu z priorytetami ustalonymi przez Radę Gminy Narew w Uchwale XXXVIII/199/22 Rady Gminy Narew z dnia 28 stycznia 2022 r.,</w:t>
      </w:r>
    </w:p>
    <w:p w:rsidR="00B8472C" w:rsidRPr="0015093D" w:rsidRDefault="00B8472C" w:rsidP="00B8472C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możliwości technicznych i kadrowych organizacji do realizacji zadania,</w:t>
      </w:r>
    </w:p>
    <w:p w:rsidR="00B8472C" w:rsidRPr="0015093D" w:rsidRDefault="00B8472C" w:rsidP="00B8472C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kosztów realizacji zadania,</w:t>
      </w:r>
    </w:p>
    <w:p w:rsidR="00B8472C" w:rsidRPr="0015093D" w:rsidRDefault="00B8472C" w:rsidP="00B8472C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dotychczasowej współpracy z samorządem gminy,</w:t>
      </w:r>
    </w:p>
    <w:p w:rsidR="00B8472C" w:rsidRPr="0015093D" w:rsidRDefault="00B8472C" w:rsidP="00B8472C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popularności i zainteresowania publiczności,</w:t>
      </w:r>
    </w:p>
    <w:p w:rsidR="00B8472C" w:rsidRPr="0015093D" w:rsidRDefault="00B8472C" w:rsidP="00B8472C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zaangażowania w realizacji projektu środków własnych i innych żródeł finansowania.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Decyzję o wyborze oferty i o udzieleniu dot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acji podejmie Wójt Gminy Narew, 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 podmioty składające ofertę zostaną powiadomione o podjętej decyzji.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Od decyzji Wójta Gminy w sprawie wyboru ofert i udzieleniu dotacji nie stosuje się trybu odwołania.</w:t>
      </w:r>
    </w:p>
    <w:p w:rsidR="00B8472C" w:rsidRPr="0015093D" w:rsidRDefault="00B8472C" w:rsidP="00B8472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Wykaz podmiotów, wysokość przyznanej dotacji i jej przeznaczenie zostaną zamieszczone na tablicy ogłoszeń w Urzędzie Gminy Narew oraz w Biuletynie Informacji Publicznej.</w:t>
      </w:r>
    </w:p>
    <w:p w:rsidR="00B8472C" w:rsidRPr="0015093D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8472C" w:rsidRDefault="00B8472C" w:rsidP="00B8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Pr="00111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art. 13 RODO</w:t>
      </w:r>
    </w:p>
    <w:p w:rsidR="00B8472C" w:rsidRPr="00C5645C" w:rsidRDefault="00B8472C" w:rsidP="00B8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70E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70E"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70E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70E">
        <w:rPr>
          <w:rFonts w:ascii="Times New Roman" w:eastAsia="Times New Roman" w:hAnsi="Times New Roman" w:cs="Times New Roman"/>
          <w:sz w:val="24"/>
          <w:szCs w:val="24"/>
        </w:rPr>
        <w:t>(Dz. Urz. UE L 119 z 4 maja 2016 r., str</w:t>
      </w:r>
      <w:r>
        <w:rPr>
          <w:rFonts w:ascii="Times New Roman" w:eastAsia="Times New Roman" w:hAnsi="Times New Roman" w:cs="Times New Roman"/>
          <w:sz w:val="24"/>
          <w:szCs w:val="24"/>
        </w:rPr>
        <w:t>. 1), dalej „RODO” informujemy</w:t>
      </w:r>
      <w:r w:rsidRPr="0011170E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Administratorem danych osobowych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przetwarzanych w związku z naborem ofert na realizację zadań publicznych Gminy Narew</w:t>
      </w: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</w:t>
      </w:r>
      <w:r w:rsidRPr="00C5645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Gmina Narew reprezentowana przez Wójta (ul. Mickiewicza 101, 17-210 Narew, tel. (85) 6816016, e-mail: </w:t>
      </w:r>
      <w:r w:rsidRPr="00C5645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narew@narew.gmina.pl</w:t>
      </w: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>).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 zakresu ochrony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mogą Państwo kontaktować się </w:t>
      </w: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hyperlink r:id="rId5" w:history="1">
        <w:r w:rsidRPr="00C5645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inspektor@cbi24.pl</w:t>
        </w:r>
      </w:hyperlink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danych osobowych jest realizacja obowiązków Administratora Danych Osobowych związanych z przeprowadzeniem otwartego konkursu ofert na podstawie przepisów ustawy 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oraz w przypadku udzielenia realizacji zadania publicznego dane osobowe będą przetwarzane w celu realizacji zawartej umowy.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 do realizacji ww. celu </w:t>
      </w: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okresów przechowywania określonych w przepisach odrębnych, w tym przepisów archiwalnych. 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jest art. 6 ust. 1 lit. c</w:t>
      </w: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Rozporządzenia. 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8472C" w:rsidRPr="00C5645C" w:rsidRDefault="00B8472C" w:rsidP="00B847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B8472C" w:rsidRPr="00C5645C" w:rsidRDefault="00B8472C" w:rsidP="00B8472C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 oraz możliwości ich poprawiania, sprostowania, ograniczenia przetwarzania, </w:t>
      </w:r>
    </w:p>
    <w:p w:rsidR="00B8472C" w:rsidRPr="00C5645C" w:rsidRDefault="00B8472C" w:rsidP="00B8472C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5218261"/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nadzorczego, </w:t>
      </w: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gdy przetwarzanie danych odbywa się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</w:t>
      </w: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naruszeniem przepisów powyższego rozporządzenia</w:t>
      </w: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Prezesa Ochrony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2, 00-193 Warszawa</w:t>
      </w:r>
      <w:bookmarkEnd w:id="1"/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72C" w:rsidRPr="00C5645C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Podanie przez Państwa danych osobowych jest obowiązkowe. Nieprzekazanie danych skutkować będzie brakiem realizacji celu, o którym mowa w punkcie 3.</w:t>
      </w:r>
    </w:p>
    <w:p w:rsidR="00B8472C" w:rsidRPr="00C5645C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informujemy, iż Pani/Pana dane osobowe będą przetwarzane w sposób zautomatyzowany lecz nie podlega Pan/Pani decyzjom, które się opierają wyłącznie na zautomatyzowanym przetwarzaniu, w tym profilowaniu, o czym stanowi art. 22 ogólnego rozporządzenia o ochronie danych osobowych. </w:t>
      </w:r>
    </w:p>
    <w:p w:rsidR="00B8472C" w:rsidRPr="008D363D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B8472C" w:rsidRPr="008D363D" w:rsidRDefault="00B8472C" w:rsidP="00B8472C">
      <w:pPr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8D36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Wójt Gminy Narew</w:t>
      </w:r>
    </w:p>
    <w:p w:rsidR="00B8472C" w:rsidRPr="008D363D" w:rsidRDefault="00B8472C" w:rsidP="00B8472C">
      <w:pPr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B8472C" w:rsidRPr="008D363D" w:rsidRDefault="00B8472C" w:rsidP="00B8472C">
      <w:pPr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8D363D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Andrzej Pleskowicz</w:t>
      </w:r>
    </w:p>
    <w:p w:rsidR="00B8472C" w:rsidRPr="0015093D" w:rsidRDefault="00B8472C" w:rsidP="00B8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472C" w:rsidRPr="0015093D">
          <w:pgSz w:w="11906" w:h="16838"/>
          <w:pgMar w:top="1417" w:right="1417" w:bottom="1417" w:left="1417" w:header="708" w:footer="708" w:gutter="0"/>
          <w:cols w:space="708"/>
        </w:sect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437/23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NAREW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lutego 2023</w:t>
      </w:r>
      <w:r w:rsidRPr="001509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Konkursowej oceniającej oferty organizacji pozarządowych oraz podmiotów wymienionych w art. 3 ust. 3 ustawy z dnia 24 kwietnia 2003 r. o działalności pożytku publicznego i o wolontariacie złożone w otwartym konkursie na realizację zadań publicznych należąc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do Gminy Narew w 2023</w:t>
      </w: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2a i 2b ustawy z dnia 24 kwietnia 2003 r. o działalności pożytku publicznego i o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lontariacie (t. j. Dz. U. z 2022 r. Nr 132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z </w:t>
      </w:r>
      <w:proofErr w:type="spellStart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rozdziału 8 załącznika do uchwały XXXVIII/199/22 Rady Gminy Narew z dnia 28 stycznia 2022 r. w sprawie przyjęcia „Programu współpracy Gminy Narew z organizacjami pozarządowymi oraz innymi podmiotami prowadzącymi działalność pożytku publicznego na lata 2022 – 2024” zarządzam, co następuje: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celu zaopiniowania ofert złożonych w otwartym konkursie na realizację zadania publicznego „Promowanie działań dotyczących kultury fizycznej, turystyki, zdrowego trybu życia i profilaktyki” powołuje się Komisję Konkursową w składzie: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Majewska - Przewodniczący Komisji;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Popławski - członek Komisji;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Leonowicz - członek Komisji;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Monach - .członek Komisji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Smoktunowicz - członek Komisji;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Andrzejuk</w:t>
      </w:r>
      <w:proofErr w:type="spellEnd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Sawicka - członek Komisji;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Lewicka - członek Komisji;</w:t>
      </w:r>
    </w:p>
    <w:p w:rsidR="00B8472C" w:rsidRPr="0015093D" w:rsidRDefault="00B8472C" w:rsidP="00B8472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Ostapczuk</w:t>
      </w:r>
      <w:proofErr w:type="spellEnd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 Komisji.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opiniuje oferty zgodnie z Regulaminem Komisji Konkursowej stanowiącym załącznik do niniejszego zarządzenia oraz uwzględniając warunki konkursu. Komisja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2023</w:t>
      </w: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Wójtowi Gminy Narew propozycje przyznania dotacji, uwzględniając wysokość środków publicznych przeznaczonych na realizację zadania.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ulega rozwiązaniu z dniem przekazania Wójtowi Gminy Narew propozycji podziału środków.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Pleskowicz</w:t>
      </w:r>
      <w:proofErr w:type="spellEnd"/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Narew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sectPr w:rsidR="00B8472C" w:rsidRPr="0015093D">
          <w:pgSz w:w="11906" w:h="16838"/>
          <w:pgMar w:top="1417" w:right="1417" w:bottom="1417" w:left="1440" w:header="708" w:footer="708" w:gutter="0"/>
          <w:cols w:space="708"/>
        </w:sect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437/23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Wójta Gminy Narew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 lutego 2023</w:t>
      </w: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Komisji Konkursowej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jest zespołem doradczo-opiniującym, powołanym do oceny ofert organizacji pozarządowych oraz podmiotów wymienionych w art. 3 ust. 3 ustawy z dnia 24 kwietnia 2003 r. o działalności pożytku publicznego i o wolontariacie dotyczących realizacji zadań ze sfery pożytku publicznego oraz na podstawie „Programu współpracy Gminy Narew z organizacjami pozarządowymi oraz innymi podmiotami prowadzącymi działalność pożytku publicznego na lata 2022 - 2024 stanowiącym załącznik do uchwały Nr XXXVIII/199/22 Rady Gminy Narew z dnia 28 stycznia 2022 r.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Komisja obraduje na posiedzeniach zamkniętych, bez udziału oferentów.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Posiedzenia Komisji zwołuje i prowadzi Przewodniczący, a w przypadku jego nieobecności wyznaczony przez Przewodniczącego członek Komisji.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ważności podejmowanych decyzji konieczna jest obecność co najmniej 50% jej członków.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Członkowie Komisji przed posiedzeniem, po zapoznaniu się z wykazem złożonych ofert, składają oświadczenie, którego wzór określa załącznik nr 1 do Regulaminu lub powiadamiają Przewodniczącego o zachodzącym konflikcie interesów.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Członkowie Komisji z tytułu pracy w Komisji nie otrzymują dodatkowego wynagrodzenia.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wnioski są przedkładane Komisji w dniu posiedzenia, po dokonaniu oceny formalnej przeprowadzonej przez pracowników Referatu Organizacyjnego.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Członkowie Komisji przy ocenie poszczególnych ofert stosują kryteria i skalę ocen zawarte w ogłoszeniu konkursowym.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członek Komisji Konkursowej dokonuje indywidualnej oceny ofert, przydzielając za każde kryterium oceny odpowiednią ilość punktów.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3. Członkowie Komisji oceniają oferty wpisując oceny w arkusz ocen, stanowiący załącznik nr 2 do Regulaminu. Każdy arkusz zostaje podpisany przez osobę dokonującą oceny.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4. Ocena końcowa danej oferty jest średnią arytmetyczną, obliczoną z dokładnością do drugiego miejsca po przecinku, z ocen wystawionych przez poszczególnych członków Komisji Konkursowej.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dofinansowania zostaną zaproponowane oferty według kolejności wynikającej z otrzymanej ilości punktów.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uzasadnionego wniosku Komisja może zadecydować o przyznaniu kwoty mniejszej od wnioskowanej.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opinię w przedmiocie oceny złożonych wniosków Komisja Konkursowa przedstawia Wójtowi w formie pisemnej.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472C" w:rsidRPr="0015093D">
          <w:pgSz w:w="11906" w:h="16838"/>
          <w:pgMar w:top="1417" w:right="1417" w:bottom="1417" w:left="1440" w:header="708" w:footer="708" w:gutter="0"/>
          <w:cols w:space="708"/>
        </w:sect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1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Regulaminu Komisji Konkursowej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Narew, dnia …...............................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(Imię i nazwisko)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jestem oferentem, nie pozostaję w związku małżeńskim albo w stosunku pokrewieństwa lub powinowactwa w linii prostej oraz, że nie jestem związany z tytułu przysposobienia, opieki lub kurateli z oferentem, jego zastępcą prawnym lub członkami władz osób prawnych ubiegających się o realizację zadania publicznego oraz że nie pozostaję z oferentem w takim stosunku prawnym lub faktycznym, że może to budzić uzasadnione wątpliwości, co do mojej bezstronności.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udziału w pracy komisji konkursowej oceniającej oferty na realizację zadania publicznego.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składającego oświadczenie)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Regulaminu Komisji Konkursowej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MERYTORYCZNEJ OFERTY ZŁOŻONEJ NA REALIZACJĘ ZADANIA PUBLICZNEGO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(Nazwa podmiotu składającego ofertę)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(Nazwa zadania)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910"/>
        <w:gridCol w:w="2520"/>
      </w:tblGrid>
      <w:tr w:rsidR="00B8472C" w:rsidRPr="0015093D" w:rsidTr="00CA7D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oceny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Przyznana punktacja</w:t>
            </w:r>
          </w:p>
        </w:tc>
      </w:tr>
      <w:tr w:rsidR="00B8472C" w:rsidRPr="0015093D" w:rsidTr="00CA7D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Merytoryczna zawartość oferty, w tym proponowaną jakość wykonania zadania (0 – 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72C" w:rsidRPr="0015093D" w:rsidTr="00CA7D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Realność wykonania zadania przez podmiot składający ofertę (0 – 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72C" w:rsidRPr="0015093D" w:rsidTr="00CA7D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Ocena kalkulacji kosztów realizacji zadania, w tym</w:t>
            </w:r>
          </w:p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w odniesieniu do zakresu rzeczowego zadania (0 – 10)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72C" w:rsidRPr="0015093D" w:rsidTr="00CA7D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Zakres finansowania zadania z innych źródeł niż budżet,</w:t>
            </w:r>
          </w:p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w tym planowany wkład rzeczowy i osobowy (0 – 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72C" w:rsidRPr="0015093D" w:rsidTr="00CA7D69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D">
              <w:rPr>
                <w:rFonts w:ascii="Times New Roman" w:eastAsia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2C" w:rsidRPr="0015093D" w:rsidRDefault="00B8472C" w:rsidP="00CA7D6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…......................................................................................................................................</w:t>
      </w:r>
    </w:p>
    <w:p w:rsidR="00B8472C" w:rsidRPr="0015093D" w:rsidRDefault="00B8472C" w:rsidP="00B84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</w:t>
      </w:r>
    </w:p>
    <w:p w:rsidR="003F368C" w:rsidRDefault="003F368C"/>
    <w:sectPr w:rsidR="003F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38F"/>
    <w:multiLevelType w:val="hybridMultilevel"/>
    <w:tmpl w:val="8384E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1DD"/>
    <w:multiLevelType w:val="hybridMultilevel"/>
    <w:tmpl w:val="D84C8BFE"/>
    <w:lvl w:ilvl="0" w:tplc="9BA8115A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DE7580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5DE2794E"/>
    <w:multiLevelType w:val="hybridMultilevel"/>
    <w:tmpl w:val="0BB21462"/>
    <w:lvl w:ilvl="0" w:tplc="C5AAA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E4963"/>
    <w:multiLevelType w:val="hybridMultilevel"/>
    <w:tmpl w:val="24F64532"/>
    <w:lvl w:ilvl="0" w:tplc="9BA8115A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4"/>
        </w:tabs>
        <w:ind w:left="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4"/>
        </w:tabs>
        <w:ind w:left="1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14"/>
        </w:tabs>
        <w:ind w:left="2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34"/>
        </w:tabs>
        <w:ind w:left="2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54"/>
        </w:tabs>
        <w:ind w:left="3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74"/>
        </w:tabs>
        <w:ind w:left="4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94"/>
        </w:tabs>
        <w:ind w:left="4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14"/>
        </w:tabs>
        <w:ind w:left="5614" w:hanging="180"/>
      </w:pPr>
    </w:lvl>
  </w:abstractNum>
  <w:abstractNum w:abstractNumId="4" w15:restartNumberingAfterBreak="0">
    <w:nsid w:val="69E53946"/>
    <w:multiLevelType w:val="multilevel"/>
    <w:tmpl w:val="55A2856E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lvlText w:val="%7)"/>
      <w:lvlJc w:val="left"/>
      <w:pPr>
        <w:tabs>
          <w:tab w:val="num" w:pos="814"/>
        </w:tabs>
        <w:ind w:left="814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3112FFF"/>
    <w:multiLevelType w:val="hybridMultilevel"/>
    <w:tmpl w:val="2F46E940"/>
    <w:lvl w:ilvl="0" w:tplc="9BA8115A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4"/>
        </w:tabs>
        <w:ind w:left="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4"/>
        </w:tabs>
        <w:ind w:left="1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14"/>
        </w:tabs>
        <w:ind w:left="2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34"/>
        </w:tabs>
        <w:ind w:left="2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54"/>
        </w:tabs>
        <w:ind w:left="3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74"/>
        </w:tabs>
        <w:ind w:left="4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94"/>
        </w:tabs>
        <w:ind w:left="4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14"/>
        </w:tabs>
        <w:ind w:left="5614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8"/>
    <w:rsid w:val="003F368C"/>
    <w:rsid w:val="003F67E6"/>
    <w:rsid w:val="0089294B"/>
    <w:rsid w:val="00B8472C"/>
    <w:rsid w:val="00CF7E76"/>
    <w:rsid w:val="00E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9F18-4EF0-46BB-948E-20FB32B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semiHidden/>
    <w:unhideWhenUsed/>
    <w:rsid w:val="00B8472C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B84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2380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2023-03-01T11:41:00Z</dcterms:created>
  <dcterms:modified xsi:type="dcterms:W3CDTF">2023-03-01T12:24:00Z</dcterms:modified>
</cp:coreProperties>
</file>