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CD8B" w14:textId="23A71E84" w:rsidR="00B15713" w:rsidRDefault="00571CDE" w:rsidP="00571C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Narew, dn. 13.09.2023 r.</w:t>
      </w:r>
    </w:p>
    <w:p w14:paraId="0F148AC0" w14:textId="77777777" w:rsidR="00571CDE" w:rsidRDefault="00571CDE" w:rsidP="00571C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ABD6EB" w14:textId="2172C97C" w:rsidR="00571CDE" w:rsidRDefault="00571CDE" w:rsidP="00571C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Zawiadomienie o wyłożeniu do publicznego wglądu projektu uproszczonego planu urządzenia lasów i inwentaryzacji stanu lasów dla lasów niestanowiących własności Skarbu Państwa należących do osób fizycznych i wspólnot gruntowych położonych na ternie Gminy Narew</w:t>
      </w:r>
    </w:p>
    <w:p w14:paraId="1309327A" w14:textId="77777777" w:rsidR="00571CDE" w:rsidRDefault="00571CDE" w:rsidP="00571C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BD1BD" w14:textId="3290A0CC" w:rsidR="00571CDE" w:rsidRDefault="00571CDE" w:rsidP="0057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21 ust. 4-5 ustawy z dnia 28 września 1991 r. o lasach ( Dz. U. z 2023 r. poz. 1356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zm.), zawiadamiam o wyłożeniu do publicznego wglądu projektu uproszczonego planu urządzenia lasów dla lasów stanowiących własność osób fizycznych i wspólnot gruntowych na terenie Gminy Narew, powiat hajnowski na okres 60 dni tj. </w:t>
      </w:r>
      <w:r w:rsidRPr="000D4D02">
        <w:rPr>
          <w:rFonts w:ascii="Times New Roman" w:hAnsi="Times New Roman" w:cs="Times New Roman"/>
          <w:b/>
          <w:bCs/>
          <w:sz w:val="28"/>
          <w:szCs w:val="28"/>
          <w:u w:val="single"/>
        </w:rPr>
        <w:t>od dnia 13 września 2023 r. do 12 listopada 2023 r.</w:t>
      </w:r>
      <w:r>
        <w:rPr>
          <w:rFonts w:ascii="Times New Roman" w:hAnsi="Times New Roman" w:cs="Times New Roman"/>
          <w:sz w:val="28"/>
          <w:szCs w:val="28"/>
        </w:rPr>
        <w:t xml:space="preserve"> w siedzibie Urzędu Gminy Narew, ul. Mickiewicza 101, 17-210 Narew w godzinach pracy Urzędu.</w:t>
      </w:r>
    </w:p>
    <w:p w14:paraId="41F1C434" w14:textId="2E8B07CD" w:rsidR="00761A8C" w:rsidRPr="00761A8C" w:rsidRDefault="00761A8C" w:rsidP="00571C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61A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Dotyczy obrębów geodezyjnych: Doratynka, Gradoczno, Koźliki, Odrynki, Puchły, Trześcianka, Tyniewicze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2E2A4092" w14:textId="1D128E79" w:rsidR="00571CDE" w:rsidRDefault="00571CDE" w:rsidP="00571C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Uproszczony Plan Urządzenia Lasu będzie podstawa naliczenia podatku leśnego.</w:t>
      </w:r>
    </w:p>
    <w:p w14:paraId="290BB59C" w14:textId="4D21C628" w:rsidR="00761A8C" w:rsidRDefault="00761A8C" w:rsidP="0057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art. 21 ust. 5 ww. ustawy w terminie 30 dni od dnia wyłożenia projekt</w:t>
      </w:r>
      <w:r w:rsidR="00601A6C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uproszczonego planu urządzenia lasów zainteresowani właściciele lasów mogą składać zastrzeżenia i wnioski w sprawie planu do Starostwa Powiatowego w Hajnówce, ul. Zina 1, 17-200 Hajnówka.</w:t>
      </w:r>
    </w:p>
    <w:p w14:paraId="38F2CF7B" w14:textId="3648C6B8" w:rsidR="00761A8C" w:rsidRDefault="00761A8C" w:rsidP="0057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Starostwo Powiatowe w Hajnówce wydaje decyzję w sprawie uznania lub nieuznania zastrzeżeń lub wniosków. Wnioski należy składać na piśmie z podaniem imienia i nazwiska lub nazwy jednostki organizacyjnej i adresu oraz oznaczenia nieruchomości, której pismo dotyczy.</w:t>
      </w:r>
    </w:p>
    <w:p w14:paraId="09781C8C" w14:textId="6733E695" w:rsidR="00761A8C" w:rsidRDefault="00761A8C" w:rsidP="0057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Jednocześnie informuję, że projekt Uproszczonego Planu Urządzenia Lasu </w:t>
      </w:r>
      <w:r w:rsidR="00DB3A26">
        <w:rPr>
          <w:rFonts w:ascii="Times New Roman" w:hAnsi="Times New Roman" w:cs="Times New Roman"/>
          <w:sz w:val="28"/>
          <w:szCs w:val="28"/>
        </w:rPr>
        <w:t xml:space="preserve">został opracowany </w:t>
      </w:r>
      <w:r w:rsidR="001800D9">
        <w:rPr>
          <w:rFonts w:ascii="Times New Roman" w:hAnsi="Times New Roman" w:cs="Times New Roman"/>
          <w:sz w:val="28"/>
          <w:szCs w:val="28"/>
        </w:rPr>
        <w:t xml:space="preserve">przez Krzysztof </w:t>
      </w:r>
      <w:proofErr w:type="spellStart"/>
      <w:r w:rsidR="001800D9">
        <w:rPr>
          <w:rFonts w:ascii="Times New Roman" w:hAnsi="Times New Roman" w:cs="Times New Roman"/>
          <w:sz w:val="28"/>
          <w:szCs w:val="28"/>
        </w:rPr>
        <w:t>Janczulewicz</w:t>
      </w:r>
      <w:proofErr w:type="spellEnd"/>
      <w:r w:rsidR="001800D9">
        <w:rPr>
          <w:rFonts w:ascii="Times New Roman" w:hAnsi="Times New Roman" w:cs="Times New Roman"/>
          <w:sz w:val="28"/>
          <w:szCs w:val="28"/>
        </w:rPr>
        <w:t xml:space="preserve"> Urządzanie Lasu i Obiektów Rolno-Leśnych, ul. Białostocka 45, 16-020 Czarna Białostocka. W przypadku pytań do plan</w:t>
      </w:r>
      <w:r w:rsidR="00601A6C">
        <w:rPr>
          <w:rFonts w:ascii="Times New Roman" w:hAnsi="Times New Roman" w:cs="Times New Roman"/>
          <w:sz w:val="28"/>
          <w:szCs w:val="28"/>
        </w:rPr>
        <w:t>u</w:t>
      </w:r>
      <w:r w:rsidR="001800D9">
        <w:rPr>
          <w:rFonts w:ascii="Times New Roman" w:hAnsi="Times New Roman" w:cs="Times New Roman"/>
          <w:sz w:val="28"/>
          <w:szCs w:val="28"/>
        </w:rPr>
        <w:t xml:space="preserve"> prosimy kontaktować się z pracownią pod numerem 601550868.</w:t>
      </w:r>
    </w:p>
    <w:p w14:paraId="78877BB8" w14:textId="77777777" w:rsidR="00601A6C" w:rsidRDefault="00601A6C" w:rsidP="00571C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1F659" w14:textId="5EE80251" w:rsidR="00601A6C" w:rsidRPr="00601A6C" w:rsidRDefault="00601A6C" w:rsidP="00601A6C">
      <w:pPr>
        <w:spacing w:after="0"/>
        <w:ind w:left="354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A6C">
        <w:rPr>
          <w:rFonts w:ascii="Times New Roman" w:hAnsi="Times New Roman" w:cs="Times New Roman"/>
          <w:b/>
          <w:bCs/>
          <w:sz w:val="28"/>
          <w:szCs w:val="28"/>
        </w:rPr>
        <w:t>Wójt Gminy Narew</w:t>
      </w:r>
    </w:p>
    <w:p w14:paraId="77421C01" w14:textId="588E34D2" w:rsidR="00601A6C" w:rsidRPr="00601A6C" w:rsidRDefault="00601A6C" w:rsidP="00601A6C">
      <w:pPr>
        <w:spacing w:after="0"/>
        <w:ind w:left="354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A6C">
        <w:rPr>
          <w:rFonts w:ascii="Times New Roman" w:hAnsi="Times New Roman" w:cs="Times New Roman"/>
          <w:b/>
          <w:bCs/>
          <w:sz w:val="28"/>
          <w:szCs w:val="28"/>
        </w:rPr>
        <w:t xml:space="preserve">Andrzej </w:t>
      </w:r>
      <w:proofErr w:type="spellStart"/>
      <w:r w:rsidRPr="00601A6C">
        <w:rPr>
          <w:rFonts w:ascii="Times New Roman" w:hAnsi="Times New Roman" w:cs="Times New Roman"/>
          <w:b/>
          <w:bCs/>
          <w:sz w:val="28"/>
          <w:szCs w:val="28"/>
        </w:rPr>
        <w:t>Pleskowicz</w:t>
      </w:r>
      <w:proofErr w:type="spellEnd"/>
    </w:p>
    <w:sectPr w:rsidR="00601A6C" w:rsidRPr="0060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DE"/>
    <w:rsid w:val="000D4D02"/>
    <w:rsid w:val="001800D9"/>
    <w:rsid w:val="00571CDE"/>
    <w:rsid w:val="00601A6C"/>
    <w:rsid w:val="00761A8C"/>
    <w:rsid w:val="00B15713"/>
    <w:rsid w:val="00D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F799"/>
  <w15:chartTrackingRefBased/>
  <w15:docId w15:val="{FE776AD9-C142-4436-9392-9DBC5149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</dc:creator>
  <cp:keywords/>
  <dc:description/>
  <cp:lastModifiedBy>UGN</cp:lastModifiedBy>
  <cp:revision>2</cp:revision>
  <cp:lastPrinted>2023-09-13T09:41:00Z</cp:lastPrinted>
  <dcterms:created xsi:type="dcterms:W3CDTF">2023-09-13T12:31:00Z</dcterms:created>
  <dcterms:modified xsi:type="dcterms:W3CDTF">2023-09-13T12:31:00Z</dcterms:modified>
</cp:coreProperties>
</file>