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997" w:rsidRDefault="00046C1B" w:rsidP="00050578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r w:rsidRPr="00AC3A5D">
        <w:rPr>
          <w:rFonts w:cs="Calibri"/>
          <w:b/>
          <w:sz w:val="28"/>
          <w:szCs w:val="28"/>
        </w:rPr>
        <w:t>Protokó</w:t>
      </w:r>
      <w:r w:rsidR="00C82ED0" w:rsidRPr="00AC3A5D">
        <w:rPr>
          <w:rFonts w:cs="Calibri"/>
          <w:b/>
          <w:sz w:val="28"/>
          <w:szCs w:val="28"/>
        </w:rPr>
        <w:t>ł</w:t>
      </w:r>
      <w:r w:rsidR="00A55997">
        <w:rPr>
          <w:rFonts w:cs="Calibri"/>
          <w:b/>
          <w:sz w:val="28"/>
          <w:szCs w:val="28"/>
        </w:rPr>
        <w:t xml:space="preserve"> z realizacji techniki konsultacyjnej </w:t>
      </w:r>
    </w:p>
    <w:p w:rsidR="00C82ED0" w:rsidRPr="00AC3A5D" w:rsidRDefault="00A55997" w:rsidP="00050578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 ramach IPK Gminy</w:t>
      </w:r>
      <w:r w:rsidR="00035316">
        <w:rPr>
          <w:rFonts w:cs="Calibri"/>
          <w:b/>
          <w:sz w:val="28"/>
          <w:szCs w:val="28"/>
        </w:rPr>
        <w:t xml:space="preserve"> Narew</w:t>
      </w:r>
    </w:p>
    <w:p w:rsidR="008120FE" w:rsidRPr="008120FE" w:rsidRDefault="00A55997" w:rsidP="00050578">
      <w:pPr>
        <w:spacing w:after="0" w:line="360" w:lineRule="auto"/>
        <w:jc w:val="center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(protokół dotyczy wszystkich technik za wyjątkiem</w:t>
      </w:r>
      <w:r w:rsidR="008120FE">
        <w:rPr>
          <w:rFonts w:cs="Calibri"/>
          <w:i/>
          <w:sz w:val="20"/>
          <w:szCs w:val="20"/>
        </w:rPr>
        <w:t xml:space="preserve"> metody analizy fotograficznej / filmowej)</w:t>
      </w:r>
    </w:p>
    <w:p w:rsidR="00C82ED0" w:rsidRPr="003906A0" w:rsidRDefault="00C82ED0" w:rsidP="00050578">
      <w:pPr>
        <w:spacing w:after="0" w:line="360" w:lineRule="auto"/>
        <w:jc w:val="center"/>
        <w:rPr>
          <w:rFonts w:cs="Calibri"/>
          <w:b/>
        </w:rPr>
      </w:pPr>
    </w:p>
    <w:p w:rsidR="0032328D" w:rsidRPr="003906A0" w:rsidRDefault="0032328D" w:rsidP="00050578">
      <w:pPr>
        <w:spacing w:after="0" w:line="360" w:lineRule="auto"/>
        <w:jc w:val="both"/>
        <w:rPr>
          <w:rFonts w:cs="Calibri"/>
          <w:b/>
        </w:rPr>
      </w:pPr>
      <w:r w:rsidRPr="003906A0">
        <w:rPr>
          <w:rFonts w:cs="Calibri"/>
          <w:b/>
        </w:rPr>
        <w:t>INFORMACJA O PRZE</w:t>
      </w:r>
      <w:r w:rsidR="006601E8">
        <w:rPr>
          <w:rFonts w:cs="Calibri"/>
          <w:b/>
        </w:rPr>
        <w:t>BIEGU KONSULTACJI</w:t>
      </w:r>
      <w:r w:rsidRPr="003906A0">
        <w:rPr>
          <w:rFonts w:cs="Calibri"/>
          <w:b/>
        </w:rPr>
        <w:t xml:space="preserve"> SPOŁECZNYCH:</w:t>
      </w:r>
    </w:p>
    <w:p w:rsidR="0082196F" w:rsidRDefault="00046C1B" w:rsidP="00050578">
      <w:pPr>
        <w:spacing w:after="0" w:line="360" w:lineRule="auto"/>
        <w:jc w:val="both"/>
        <w:rPr>
          <w:rFonts w:cs="Calibri"/>
          <w:b/>
        </w:rPr>
      </w:pPr>
      <w:r w:rsidRPr="003906A0">
        <w:rPr>
          <w:rFonts w:cs="Calibri"/>
          <w:b/>
        </w:rPr>
        <w:t xml:space="preserve">Data </w:t>
      </w:r>
      <w:r w:rsidR="0032328D" w:rsidRPr="003906A0">
        <w:rPr>
          <w:rFonts w:cs="Calibri"/>
          <w:b/>
        </w:rPr>
        <w:t>działania</w:t>
      </w:r>
      <w:r w:rsidRPr="003906A0">
        <w:rPr>
          <w:rFonts w:cs="Calibri"/>
          <w:b/>
        </w:rPr>
        <w:t>:</w:t>
      </w:r>
      <w:r w:rsidR="00035316">
        <w:rPr>
          <w:rFonts w:cs="Calibri"/>
          <w:b/>
        </w:rPr>
        <w:t xml:space="preserve"> 01.02.2022 r. – 28.02.2022 r.</w:t>
      </w:r>
      <w:r w:rsidRPr="003906A0">
        <w:rPr>
          <w:rFonts w:cs="Calibri"/>
          <w:b/>
        </w:rPr>
        <w:t xml:space="preserve"> </w:t>
      </w:r>
    </w:p>
    <w:p w:rsidR="00046C1B" w:rsidRPr="009029D1" w:rsidRDefault="0032328D" w:rsidP="00050578">
      <w:pPr>
        <w:spacing w:after="0" w:line="360" w:lineRule="auto"/>
        <w:jc w:val="both"/>
        <w:rPr>
          <w:rFonts w:cs="Calibri"/>
          <w:i/>
        </w:rPr>
      </w:pPr>
      <w:r w:rsidRPr="003906A0">
        <w:rPr>
          <w:rFonts w:cs="Calibri"/>
          <w:b/>
        </w:rPr>
        <w:t>Forma działania:</w:t>
      </w:r>
      <w:r w:rsidR="00046C1B" w:rsidRPr="003906A0">
        <w:rPr>
          <w:rFonts w:cs="Calibri"/>
        </w:rPr>
        <w:t xml:space="preserve"> </w:t>
      </w:r>
      <w:r w:rsidR="009029D1">
        <w:rPr>
          <w:rFonts w:cs="Calibri"/>
        </w:rPr>
        <w:t xml:space="preserve"> </w:t>
      </w:r>
      <w:r w:rsidR="00035316" w:rsidRPr="00035316">
        <w:rPr>
          <w:rFonts w:cs="Calibri"/>
          <w:iCs/>
        </w:rPr>
        <w:t>Metoda punkt konsultacyjny</w:t>
      </w:r>
    </w:p>
    <w:p w:rsidR="0082196F" w:rsidRDefault="00046C1B" w:rsidP="00050578">
      <w:pPr>
        <w:spacing w:after="0" w:line="360" w:lineRule="auto"/>
        <w:jc w:val="both"/>
        <w:rPr>
          <w:rFonts w:cs="Calibri"/>
        </w:rPr>
      </w:pPr>
      <w:r w:rsidRPr="003906A0">
        <w:rPr>
          <w:rFonts w:cs="Calibri"/>
          <w:b/>
        </w:rPr>
        <w:t>Miejsce wydarzenia</w:t>
      </w:r>
      <w:r w:rsidR="00035316">
        <w:rPr>
          <w:rFonts w:cs="Calibri"/>
          <w:b/>
        </w:rPr>
        <w:t xml:space="preserve">: </w:t>
      </w:r>
      <w:r w:rsidR="00035316" w:rsidRPr="00035316">
        <w:rPr>
          <w:rFonts w:cs="Calibri"/>
          <w:bCs/>
        </w:rPr>
        <w:t>Budynek Urzędu Gminy Narew ul. Mickiewicza 101, 17-210 Narew, pokój nr 2</w:t>
      </w:r>
    </w:p>
    <w:p w:rsidR="0082196F" w:rsidRDefault="00046C1B" w:rsidP="00050578">
      <w:pPr>
        <w:spacing w:after="0" w:line="360" w:lineRule="auto"/>
        <w:jc w:val="both"/>
        <w:rPr>
          <w:rFonts w:cs="Calibri"/>
        </w:rPr>
      </w:pPr>
      <w:r w:rsidRPr="003906A0">
        <w:rPr>
          <w:rFonts w:cs="Calibri"/>
          <w:b/>
        </w:rPr>
        <w:t>Temat:</w:t>
      </w:r>
      <w:r w:rsidRPr="003906A0">
        <w:rPr>
          <w:rFonts w:cs="Calibri"/>
        </w:rPr>
        <w:t xml:space="preserve"> </w:t>
      </w:r>
      <w:r w:rsidR="00035316">
        <w:rPr>
          <w:rFonts w:cs="Calibri"/>
        </w:rPr>
        <w:t>zmiana miejscowego planu zagospodarowania przestrzennego części miejscowości Narew, obejmującej działkę nr 1458/31</w:t>
      </w:r>
    </w:p>
    <w:p w:rsidR="0082196F" w:rsidRDefault="00046C1B" w:rsidP="00050578">
      <w:pPr>
        <w:spacing w:after="0" w:line="360" w:lineRule="auto"/>
        <w:jc w:val="both"/>
        <w:rPr>
          <w:rFonts w:cs="Calibri"/>
        </w:rPr>
      </w:pPr>
      <w:r w:rsidRPr="003906A0">
        <w:rPr>
          <w:rFonts w:cs="Calibri"/>
          <w:b/>
        </w:rPr>
        <w:t>Cel konsultacji:</w:t>
      </w:r>
      <w:r w:rsidRPr="003906A0">
        <w:rPr>
          <w:rFonts w:cs="Calibri"/>
        </w:rPr>
        <w:t xml:space="preserve"> </w:t>
      </w:r>
    </w:p>
    <w:p w:rsidR="007A13B8" w:rsidRDefault="007A13B8" w:rsidP="007A13B8">
      <w:pPr>
        <w:spacing w:after="0" w:line="360" w:lineRule="auto"/>
        <w:rPr>
          <w:rFonts w:cs="Calibri"/>
          <w:iCs/>
        </w:rPr>
      </w:pPr>
      <w:r w:rsidRPr="00035316">
        <w:rPr>
          <w:rFonts w:cs="Calibri"/>
          <w:iCs/>
        </w:rPr>
        <w:t>1.</w:t>
      </w:r>
      <w:r>
        <w:rPr>
          <w:rFonts w:cs="Calibri"/>
          <w:i/>
        </w:rPr>
        <w:t xml:space="preserve"> </w:t>
      </w:r>
      <w:r>
        <w:rPr>
          <w:rFonts w:cs="Calibri"/>
          <w:iCs/>
        </w:rPr>
        <w:t>Wspólne wypracowanie pożądanej struktury terenu oraz wyznaczenie terenów przeznaczonych do zmiany przeznaczenia.</w:t>
      </w:r>
    </w:p>
    <w:p w:rsidR="007A13B8" w:rsidRDefault="007A13B8" w:rsidP="007A13B8">
      <w:pPr>
        <w:spacing w:after="0" w:line="360" w:lineRule="auto"/>
        <w:rPr>
          <w:rFonts w:cs="Calibri"/>
          <w:iCs/>
        </w:rPr>
      </w:pPr>
      <w:r>
        <w:rPr>
          <w:rFonts w:cs="Calibri"/>
          <w:iCs/>
        </w:rPr>
        <w:t>2. Dotarcie do jak największej grupy osób zainteresowanych ustaleniami przyszłej zmiany planu miejscowego oraz poinformowanie lokalnej społeczności o projekcie dokumentu planistycznego i aspektach wynikających ze zmiany przeznaczenia funkcji terenu.</w:t>
      </w:r>
    </w:p>
    <w:p w:rsidR="007A13B8" w:rsidRDefault="007A13B8" w:rsidP="007A13B8">
      <w:pPr>
        <w:spacing w:after="0" w:line="360" w:lineRule="auto"/>
        <w:rPr>
          <w:rFonts w:cs="Calibri"/>
          <w:iCs/>
        </w:rPr>
      </w:pPr>
      <w:r>
        <w:rPr>
          <w:rFonts w:cs="Calibri"/>
          <w:iCs/>
        </w:rPr>
        <w:t>3. Przekazanie informacji dot. walorów przedmiotowego terenu w sposób obiektywny i profesjonalny a jednocześnie dostępny i przekonywujący oraz zebranie uwag mieszkańców do projektu zmiany miejscowego planu zagospodarowania przestrzennego części miejscowości Narew, obejmującej działkę nr 1458/31.</w:t>
      </w:r>
    </w:p>
    <w:p w:rsidR="007A13B8" w:rsidRDefault="007A13B8" w:rsidP="007A13B8">
      <w:pPr>
        <w:spacing w:after="0" w:line="360" w:lineRule="auto"/>
        <w:rPr>
          <w:rFonts w:cs="Calibri"/>
          <w:iCs/>
        </w:rPr>
      </w:pPr>
      <w:r>
        <w:rPr>
          <w:rFonts w:cs="Calibri"/>
          <w:iCs/>
        </w:rPr>
        <w:t>4. Wdrożenie nowych metod debaty publicznej na temat projektu dokumentu i szeroko pojętych konsultacji społecznych.</w:t>
      </w:r>
    </w:p>
    <w:p w:rsidR="007A13B8" w:rsidRPr="00035316" w:rsidRDefault="007A13B8" w:rsidP="007A13B8">
      <w:pPr>
        <w:spacing w:after="0" w:line="360" w:lineRule="auto"/>
        <w:rPr>
          <w:rFonts w:cs="Calibri"/>
          <w:iCs/>
        </w:rPr>
      </w:pPr>
      <w:r>
        <w:rPr>
          <w:rFonts w:cs="Calibri"/>
          <w:iCs/>
        </w:rPr>
        <w:t>5. Określenie wymaganych rozstrzygnięć stosownie do problematyki planu miejscowego w formie koncepcji planu.</w:t>
      </w:r>
    </w:p>
    <w:p w:rsidR="007A13B8" w:rsidRDefault="007A13B8" w:rsidP="00050578">
      <w:pPr>
        <w:spacing w:after="0" w:line="360" w:lineRule="auto"/>
        <w:jc w:val="both"/>
        <w:rPr>
          <w:rFonts w:cs="Calibri"/>
        </w:rPr>
      </w:pPr>
    </w:p>
    <w:p w:rsidR="00C802AD" w:rsidRDefault="00050578" w:rsidP="00135469">
      <w:pPr>
        <w:spacing w:after="0" w:line="360" w:lineRule="auto"/>
        <w:rPr>
          <w:rFonts w:cs="Calibri"/>
          <w:iCs/>
        </w:rPr>
      </w:pPr>
      <w:r w:rsidRPr="003906A0">
        <w:rPr>
          <w:rFonts w:cs="Calibri"/>
          <w:b/>
        </w:rPr>
        <w:t xml:space="preserve">Przebieg </w:t>
      </w:r>
      <w:r w:rsidR="00792C3C">
        <w:rPr>
          <w:rFonts w:cs="Calibri"/>
          <w:b/>
        </w:rPr>
        <w:t>konsultacji</w:t>
      </w:r>
      <w:r w:rsidRPr="003906A0">
        <w:rPr>
          <w:rFonts w:cs="Calibri"/>
          <w:b/>
        </w:rPr>
        <w:t>:</w:t>
      </w:r>
      <w:r w:rsidR="009029D1">
        <w:rPr>
          <w:rFonts w:cs="Calibri"/>
          <w:b/>
        </w:rPr>
        <w:br/>
      </w:r>
      <w:r w:rsidR="00135469">
        <w:rPr>
          <w:rFonts w:cs="Calibri"/>
          <w:iCs/>
        </w:rPr>
        <w:t>Realizacja metody polegała na stworzeniu specjalnego, otwartego miejsca, w którym uczestnicy konsultacji mogli zapoznać się z dokumentacją dotyczącą dokumentu planistycznego oraz materiałami informacyjnymi, złożyć swoje uwagi, przedyskutować z kompetentnymi osobami interesujące ich kwestie. Punkt konsultacyjny został umieszczony w oddzielnym pomieszczeniu, w miejscu dostępnym dla osób o szczególnych potrzebach, w tym osób niepełnosprawnych. Do obsługi punktu</w:t>
      </w:r>
      <w:r w:rsidR="00B57D4A">
        <w:rPr>
          <w:rFonts w:cs="Calibri"/>
          <w:iCs/>
        </w:rPr>
        <w:t xml:space="preserve"> został wyznaczony pracownik urzędu. Punkt konsultacyjny działał 1 miesiąc. Osoby, które </w:t>
      </w:r>
      <w:r w:rsidR="00B57D4A">
        <w:rPr>
          <w:rFonts w:cs="Calibri"/>
          <w:iCs/>
        </w:rPr>
        <w:lastRenderedPageBreak/>
        <w:t xml:space="preserve">skorzystały z punktu mogły obejrzeć dokumentację związaną z projektem dokumentu planistycznego w tym mapy w wersji elektronicznej a także otrzymali ich wydruk. W trakcie funkcjonowania punktu była prowadzona ewaluacja. </w:t>
      </w:r>
    </w:p>
    <w:p w:rsidR="00B57D4A" w:rsidRDefault="00B57D4A" w:rsidP="00135469">
      <w:pPr>
        <w:spacing w:after="0" w:line="360" w:lineRule="auto"/>
        <w:rPr>
          <w:rFonts w:cs="Calibri"/>
          <w:spacing w:val="-2"/>
        </w:rPr>
      </w:pPr>
      <w:r>
        <w:rPr>
          <w:rFonts w:cs="Calibri"/>
          <w:iCs/>
        </w:rPr>
        <w:t>Po zamknięciu punktu konsultacyjnego został sporządzony protokół uwag</w:t>
      </w:r>
      <w:r w:rsidR="0016519D">
        <w:rPr>
          <w:rFonts w:cs="Calibri"/>
          <w:iCs/>
        </w:rPr>
        <w:t>.</w:t>
      </w:r>
    </w:p>
    <w:p w:rsidR="004959BE" w:rsidRPr="00C802AD" w:rsidRDefault="004959BE" w:rsidP="00050578">
      <w:pPr>
        <w:spacing w:after="0" w:line="360" w:lineRule="auto"/>
        <w:jc w:val="both"/>
        <w:rPr>
          <w:rFonts w:cs="Calibri"/>
          <w:spacing w:val="-2"/>
        </w:rPr>
      </w:pPr>
    </w:p>
    <w:p w:rsidR="0032328D" w:rsidRPr="003906A0" w:rsidRDefault="0032328D" w:rsidP="00050578">
      <w:pPr>
        <w:spacing w:after="0" w:line="360" w:lineRule="auto"/>
        <w:rPr>
          <w:rFonts w:cs="Calibri"/>
          <w:b/>
        </w:rPr>
      </w:pPr>
      <w:r w:rsidRPr="003906A0">
        <w:rPr>
          <w:rFonts w:cs="Calibri"/>
          <w:b/>
        </w:rPr>
        <w:t>INFORMACJA O ZEBRANYCH PROPOZYCJACH, OPINIACH I REKOMENDACJACH: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50578" w:rsidRPr="003906A0" w:rsidTr="00792C3C">
        <w:trPr>
          <w:trHeight w:val="386"/>
        </w:trPr>
        <w:tc>
          <w:tcPr>
            <w:tcW w:w="4606" w:type="dxa"/>
            <w:vAlign w:val="center"/>
          </w:tcPr>
          <w:p w:rsidR="00050578" w:rsidRPr="003906A0" w:rsidRDefault="00050578" w:rsidP="00792C3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906A0">
              <w:rPr>
                <w:rFonts w:cs="Calibri"/>
                <w:b/>
              </w:rPr>
              <w:t xml:space="preserve">Nazwa </w:t>
            </w:r>
            <w:r w:rsidR="005B4565">
              <w:rPr>
                <w:rFonts w:cs="Calibri"/>
                <w:b/>
              </w:rPr>
              <w:t>uczestnika konsultacji</w:t>
            </w:r>
          </w:p>
        </w:tc>
        <w:tc>
          <w:tcPr>
            <w:tcW w:w="4606" w:type="dxa"/>
            <w:vAlign w:val="center"/>
          </w:tcPr>
          <w:p w:rsidR="00050578" w:rsidRPr="003906A0" w:rsidRDefault="00050578" w:rsidP="00792C3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906A0">
              <w:rPr>
                <w:rFonts w:cs="Calibri"/>
                <w:b/>
              </w:rPr>
              <w:t>Wypracowane propozycje, opinie</w:t>
            </w:r>
          </w:p>
        </w:tc>
      </w:tr>
      <w:tr w:rsidR="004959BE" w:rsidRPr="003906A0" w:rsidTr="000A1135">
        <w:trPr>
          <w:trHeight w:val="1228"/>
        </w:trPr>
        <w:tc>
          <w:tcPr>
            <w:tcW w:w="4606" w:type="dxa"/>
          </w:tcPr>
          <w:p w:rsidR="004959BE" w:rsidRPr="003906A0" w:rsidRDefault="004959BE" w:rsidP="003906A0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Mieszkańcy Gminy Narew</w:t>
            </w:r>
          </w:p>
        </w:tc>
        <w:tc>
          <w:tcPr>
            <w:tcW w:w="4606" w:type="dxa"/>
          </w:tcPr>
          <w:p w:rsidR="00B57D4A" w:rsidRPr="007A08A6" w:rsidRDefault="00B57D4A" w:rsidP="00B57D4A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1. Czy Pan/Pani wie o przystąpieniu do zmiany miejscowego planu zagospodarowania przestrzennego części miejscowości Narew, obejmującej działkę nr 1458/31?</w:t>
            </w:r>
          </w:p>
          <w:p w:rsidR="00B57D4A" w:rsidRPr="007A08A6" w:rsidRDefault="00B57D4A" w:rsidP="00B57D4A">
            <w:pPr>
              <w:numPr>
                <w:ilvl w:val="0"/>
                <w:numId w:val="2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 xml:space="preserve">TAK – </w:t>
            </w:r>
            <w:r w:rsidR="005A4F3B">
              <w:rPr>
                <w:rFonts w:cs="Calibri"/>
              </w:rPr>
              <w:t>15</w:t>
            </w:r>
            <w:r w:rsidRPr="007A08A6">
              <w:rPr>
                <w:rFonts w:cs="Calibri"/>
              </w:rPr>
              <w:t xml:space="preserve"> osób</w:t>
            </w:r>
          </w:p>
          <w:p w:rsidR="00B57D4A" w:rsidRPr="007A08A6" w:rsidRDefault="00B57D4A" w:rsidP="00B57D4A">
            <w:pPr>
              <w:numPr>
                <w:ilvl w:val="0"/>
                <w:numId w:val="2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 xml:space="preserve">NIE – </w:t>
            </w:r>
            <w:r w:rsidR="005A4F3B">
              <w:rPr>
                <w:rFonts w:cs="Calibri"/>
              </w:rPr>
              <w:t>3</w:t>
            </w:r>
            <w:r w:rsidRPr="007A08A6">
              <w:rPr>
                <w:rFonts w:cs="Calibri"/>
              </w:rPr>
              <w:t xml:space="preserve"> os</w:t>
            </w:r>
            <w:r w:rsidR="005A4F3B">
              <w:rPr>
                <w:rFonts w:cs="Calibri"/>
              </w:rPr>
              <w:t>oby</w:t>
            </w:r>
          </w:p>
          <w:p w:rsidR="00B57D4A" w:rsidRPr="007A08A6" w:rsidRDefault="00B57D4A" w:rsidP="00B57D4A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2. Czy Pan/Pani widzi przeszkodę w zmianie przeznaczenia terenu?</w:t>
            </w:r>
          </w:p>
          <w:p w:rsidR="00B57D4A" w:rsidRPr="007A08A6" w:rsidRDefault="00B57D4A" w:rsidP="00B57D4A">
            <w:pPr>
              <w:numPr>
                <w:ilvl w:val="0"/>
                <w:numId w:val="3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TAK – 0 osób</w:t>
            </w:r>
          </w:p>
          <w:p w:rsidR="00B57D4A" w:rsidRPr="007A08A6" w:rsidRDefault="00B57D4A" w:rsidP="00B57D4A">
            <w:pPr>
              <w:numPr>
                <w:ilvl w:val="0"/>
                <w:numId w:val="3"/>
              </w:numPr>
              <w:spacing w:after="0" w:line="360" w:lineRule="auto"/>
              <w:rPr>
                <w:rFonts w:cs="Calibri"/>
                <w:b/>
                <w:bCs/>
              </w:rPr>
            </w:pPr>
            <w:r w:rsidRPr="007A08A6">
              <w:rPr>
                <w:rFonts w:cs="Calibri"/>
              </w:rPr>
              <w:t xml:space="preserve">NIE – </w:t>
            </w:r>
            <w:r w:rsidR="005A4F3B">
              <w:rPr>
                <w:rFonts w:cs="Calibri"/>
              </w:rPr>
              <w:t>1</w:t>
            </w:r>
            <w:r w:rsidRPr="007A08A6">
              <w:rPr>
                <w:rFonts w:cs="Calibri"/>
              </w:rPr>
              <w:t>8 osób</w:t>
            </w:r>
          </w:p>
          <w:p w:rsidR="00B57D4A" w:rsidRPr="007A08A6" w:rsidRDefault="00B57D4A" w:rsidP="00B57D4A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3. Czy Pana/Pani zdaniem rozbudowa firmy PRONAR będzie korzystne dla mieszkańców Gminy Narew?</w:t>
            </w:r>
          </w:p>
          <w:p w:rsidR="00B57D4A" w:rsidRPr="007A08A6" w:rsidRDefault="00B57D4A" w:rsidP="00B57D4A">
            <w:pPr>
              <w:numPr>
                <w:ilvl w:val="0"/>
                <w:numId w:val="4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 xml:space="preserve">TAK – </w:t>
            </w:r>
            <w:r w:rsidR="005A4F3B">
              <w:rPr>
                <w:rFonts w:cs="Calibri"/>
              </w:rPr>
              <w:t>1</w:t>
            </w:r>
            <w:r w:rsidRPr="007A08A6">
              <w:rPr>
                <w:rFonts w:cs="Calibri"/>
              </w:rPr>
              <w:t>8 osób</w:t>
            </w:r>
          </w:p>
          <w:p w:rsidR="00B57D4A" w:rsidRPr="007A08A6" w:rsidRDefault="00B57D4A" w:rsidP="00B57D4A">
            <w:pPr>
              <w:numPr>
                <w:ilvl w:val="0"/>
                <w:numId w:val="4"/>
              </w:numPr>
              <w:spacing w:after="0" w:line="360" w:lineRule="auto"/>
              <w:rPr>
                <w:rFonts w:cs="Calibri"/>
                <w:b/>
                <w:bCs/>
              </w:rPr>
            </w:pPr>
            <w:r w:rsidRPr="007A08A6">
              <w:rPr>
                <w:rFonts w:cs="Calibri"/>
              </w:rPr>
              <w:t>NIE – 0 osób</w:t>
            </w:r>
          </w:p>
          <w:p w:rsidR="00B57D4A" w:rsidRPr="007A08A6" w:rsidRDefault="00B57D4A" w:rsidP="00B57D4A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4. Czy interesował/a się Pan/Pani kiedykolwiek opracowywanym w Urzędzie Gminy Narew miejscowym planem zagospodarowania przestrzennego?</w:t>
            </w:r>
          </w:p>
          <w:p w:rsidR="00B57D4A" w:rsidRPr="007A08A6" w:rsidRDefault="00B57D4A" w:rsidP="00B57D4A">
            <w:pPr>
              <w:numPr>
                <w:ilvl w:val="0"/>
                <w:numId w:val="5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 xml:space="preserve">TAK, zawsze śledzę proces tworzenia planów zagospodarowania przestrzennego – </w:t>
            </w:r>
            <w:r w:rsidR="005A4F3B">
              <w:rPr>
                <w:rFonts w:cs="Calibri"/>
              </w:rPr>
              <w:t>11</w:t>
            </w:r>
            <w:r w:rsidRPr="007A08A6">
              <w:rPr>
                <w:rFonts w:cs="Calibri"/>
              </w:rPr>
              <w:t xml:space="preserve"> osób</w:t>
            </w:r>
          </w:p>
          <w:p w:rsidR="00B57D4A" w:rsidRPr="007A08A6" w:rsidRDefault="00B57D4A" w:rsidP="00B57D4A">
            <w:pPr>
              <w:numPr>
                <w:ilvl w:val="0"/>
                <w:numId w:val="5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 xml:space="preserve">Nie, nigdy – </w:t>
            </w:r>
            <w:r w:rsidR="005A4F3B">
              <w:rPr>
                <w:rFonts w:cs="Calibri"/>
              </w:rPr>
              <w:t>4</w:t>
            </w:r>
            <w:r w:rsidRPr="007A08A6">
              <w:rPr>
                <w:rFonts w:cs="Calibri"/>
              </w:rPr>
              <w:t xml:space="preserve"> osob</w:t>
            </w:r>
            <w:r w:rsidR="005A4F3B">
              <w:rPr>
                <w:rFonts w:cs="Calibri"/>
              </w:rPr>
              <w:t>y</w:t>
            </w:r>
          </w:p>
          <w:p w:rsidR="00B57D4A" w:rsidRPr="007A08A6" w:rsidRDefault="00B57D4A" w:rsidP="00B57D4A">
            <w:pPr>
              <w:numPr>
                <w:ilvl w:val="0"/>
                <w:numId w:val="5"/>
              </w:numPr>
              <w:spacing w:after="0" w:line="360" w:lineRule="auto"/>
              <w:rPr>
                <w:rFonts w:cs="Calibri"/>
                <w:b/>
                <w:bCs/>
              </w:rPr>
            </w:pPr>
            <w:r w:rsidRPr="007A08A6">
              <w:rPr>
                <w:rFonts w:cs="Calibri"/>
              </w:rPr>
              <w:t xml:space="preserve">kiedyś o tym słyszałem/am, ale nigdy z nim się nie zapoznawałem/am – </w:t>
            </w:r>
            <w:r w:rsidR="005A4F3B">
              <w:rPr>
                <w:rFonts w:cs="Calibri"/>
              </w:rPr>
              <w:t>3</w:t>
            </w:r>
            <w:r w:rsidRPr="007A08A6">
              <w:rPr>
                <w:rFonts w:cs="Calibri"/>
              </w:rPr>
              <w:t xml:space="preserve"> os</w:t>
            </w:r>
            <w:r w:rsidR="005A4F3B">
              <w:rPr>
                <w:rFonts w:cs="Calibri"/>
              </w:rPr>
              <w:t>oby</w:t>
            </w:r>
          </w:p>
          <w:p w:rsidR="00B57D4A" w:rsidRPr="007A08A6" w:rsidRDefault="00B57D4A" w:rsidP="00B57D4A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lastRenderedPageBreak/>
              <w:t>5. Czy na analizowanym terenie występują miejsca problemowe, konfliktowe, wymagające szczególnego potraktowania w planie miejscowym?</w:t>
            </w:r>
          </w:p>
          <w:p w:rsidR="00B57D4A" w:rsidRPr="007A08A6" w:rsidRDefault="00B57D4A" w:rsidP="00B57D4A">
            <w:pPr>
              <w:numPr>
                <w:ilvl w:val="0"/>
                <w:numId w:val="6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 xml:space="preserve">Nie ma takich – </w:t>
            </w:r>
            <w:r w:rsidR="005A4F3B">
              <w:rPr>
                <w:rFonts w:cs="Calibri"/>
              </w:rPr>
              <w:t>1</w:t>
            </w:r>
            <w:r w:rsidRPr="007A08A6">
              <w:rPr>
                <w:rFonts w:cs="Calibri"/>
              </w:rPr>
              <w:t>8 osób</w:t>
            </w:r>
          </w:p>
          <w:p w:rsidR="00B57D4A" w:rsidRPr="007A08A6" w:rsidRDefault="00B57D4A" w:rsidP="00B57D4A">
            <w:pPr>
              <w:numPr>
                <w:ilvl w:val="0"/>
                <w:numId w:val="6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Nie mam zdania – 0 osób</w:t>
            </w:r>
          </w:p>
          <w:p w:rsidR="00B57D4A" w:rsidRPr="007A08A6" w:rsidRDefault="00B57D4A" w:rsidP="00B57D4A">
            <w:pPr>
              <w:numPr>
                <w:ilvl w:val="0"/>
                <w:numId w:val="6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Tak – 0 osób</w:t>
            </w:r>
          </w:p>
          <w:p w:rsidR="00B57D4A" w:rsidRPr="007A08A6" w:rsidRDefault="00B57D4A" w:rsidP="00B57D4A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6. Czy dostrzega Pan/Pani miejsca, w których winien być wprowadzony zakaz zabudowy na analizowanym terenie?</w:t>
            </w:r>
          </w:p>
          <w:p w:rsidR="00B57D4A" w:rsidRPr="007A08A6" w:rsidRDefault="00B57D4A" w:rsidP="00B57D4A">
            <w:pPr>
              <w:numPr>
                <w:ilvl w:val="0"/>
                <w:numId w:val="7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 xml:space="preserve">NIE – </w:t>
            </w:r>
            <w:r w:rsidR="005A4F3B">
              <w:rPr>
                <w:rFonts w:cs="Calibri"/>
              </w:rPr>
              <w:t>1</w:t>
            </w:r>
            <w:r w:rsidRPr="007A08A6">
              <w:rPr>
                <w:rFonts w:cs="Calibri"/>
              </w:rPr>
              <w:t>8 osób</w:t>
            </w:r>
          </w:p>
          <w:p w:rsidR="00B57D4A" w:rsidRPr="007A08A6" w:rsidRDefault="00B57D4A" w:rsidP="00B57D4A">
            <w:pPr>
              <w:numPr>
                <w:ilvl w:val="0"/>
                <w:numId w:val="7"/>
              </w:numPr>
              <w:spacing w:after="0" w:line="360" w:lineRule="auto"/>
              <w:rPr>
                <w:rFonts w:cs="Calibri"/>
                <w:b/>
                <w:bCs/>
              </w:rPr>
            </w:pPr>
            <w:r w:rsidRPr="007A08A6">
              <w:rPr>
                <w:rFonts w:cs="Calibri"/>
              </w:rPr>
              <w:t>TAK – 0 osób</w:t>
            </w:r>
          </w:p>
          <w:p w:rsidR="00B57D4A" w:rsidRPr="007A08A6" w:rsidRDefault="00B57D4A" w:rsidP="00B57D4A">
            <w:p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7. Czy na analizowanym terenie istnieją warte zachowania walory przyrodnicze lub kulturowe?</w:t>
            </w:r>
          </w:p>
          <w:p w:rsidR="00B57D4A" w:rsidRPr="007A08A6" w:rsidRDefault="00B57D4A" w:rsidP="00B57D4A">
            <w:pPr>
              <w:numPr>
                <w:ilvl w:val="0"/>
                <w:numId w:val="8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>TAK - 0 osób</w:t>
            </w:r>
          </w:p>
          <w:p w:rsidR="004959BE" w:rsidRPr="003906A0" w:rsidRDefault="00B57D4A" w:rsidP="005A4F3B">
            <w:pPr>
              <w:numPr>
                <w:ilvl w:val="0"/>
                <w:numId w:val="8"/>
              </w:numPr>
              <w:spacing w:after="0" w:line="360" w:lineRule="auto"/>
              <w:rPr>
                <w:rFonts w:cs="Calibri"/>
              </w:rPr>
            </w:pPr>
            <w:r w:rsidRPr="007A08A6">
              <w:rPr>
                <w:rFonts w:cs="Calibri"/>
              </w:rPr>
              <w:t xml:space="preserve">NIE – </w:t>
            </w:r>
            <w:r w:rsidR="005A4F3B">
              <w:rPr>
                <w:rFonts w:cs="Calibri"/>
              </w:rPr>
              <w:t>1</w:t>
            </w:r>
            <w:r w:rsidRPr="007A08A6">
              <w:rPr>
                <w:rFonts w:cs="Calibri"/>
              </w:rPr>
              <w:t>8 osób</w:t>
            </w:r>
          </w:p>
        </w:tc>
      </w:tr>
    </w:tbl>
    <w:p w:rsidR="00050578" w:rsidRPr="003906A0" w:rsidRDefault="00050578" w:rsidP="00050578">
      <w:pPr>
        <w:spacing w:after="0" w:line="360" w:lineRule="auto"/>
        <w:rPr>
          <w:rFonts w:cs="Calibri"/>
          <w:b/>
        </w:rPr>
      </w:pPr>
    </w:p>
    <w:p w:rsidR="000213E1" w:rsidRDefault="00050578" w:rsidP="00050578">
      <w:pPr>
        <w:spacing w:after="0" w:line="360" w:lineRule="auto"/>
        <w:rPr>
          <w:rFonts w:cs="Calibri"/>
          <w:b/>
        </w:rPr>
      </w:pPr>
      <w:r w:rsidRPr="003906A0">
        <w:rPr>
          <w:rFonts w:cs="Calibri"/>
          <w:b/>
        </w:rPr>
        <w:t>REKOMENDACJE DO DALSZEJ DYSKUSJI:</w:t>
      </w:r>
    </w:p>
    <w:p w:rsidR="005A4F3B" w:rsidRPr="007A08A6" w:rsidRDefault="005A4F3B" w:rsidP="005A4F3B">
      <w:pPr>
        <w:spacing w:after="0" w:line="360" w:lineRule="auto"/>
        <w:rPr>
          <w:rFonts w:cs="Calibri"/>
        </w:rPr>
      </w:pPr>
      <w:r w:rsidRPr="007A08A6">
        <w:rPr>
          <w:rFonts w:cs="Calibri"/>
        </w:rPr>
        <w:t xml:space="preserve">- </w:t>
      </w:r>
      <w:r>
        <w:rPr>
          <w:rFonts w:cs="Calibri"/>
        </w:rPr>
        <w:t>ok. 83,3</w:t>
      </w:r>
      <w:r w:rsidRPr="007A08A6">
        <w:rPr>
          <w:rFonts w:cs="Calibri"/>
        </w:rPr>
        <w:t>% uczestniczących w ankiecie wie o przystąpieniu do zmiany miejscowego planu zagospodarowania przestrzennego</w:t>
      </w:r>
      <w:r>
        <w:rPr>
          <w:rFonts w:cs="Calibri"/>
        </w:rPr>
        <w:t>, zaś ok. 16,7 % uczestniczących w ankiecie nie wiedziało o przystąpieniu do zmiany miejscowego planu zagospodarowania przestrzennego.</w:t>
      </w:r>
    </w:p>
    <w:p w:rsidR="005A4F3B" w:rsidRPr="007A08A6" w:rsidRDefault="005A4F3B" w:rsidP="005A4F3B">
      <w:pPr>
        <w:spacing w:after="0" w:line="360" w:lineRule="auto"/>
        <w:rPr>
          <w:rFonts w:cs="Calibri"/>
        </w:rPr>
      </w:pPr>
      <w:r w:rsidRPr="007A08A6">
        <w:rPr>
          <w:rFonts w:cs="Calibri"/>
        </w:rPr>
        <w:t>- 100% uczestniczących w ankiecie nie widzi przeszkody w zmianie przeznaczenia terenu.</w:t>
      </w:r>
    </w:p>
    <w:p w:rsidR="005A4F3B" w:rsidRPr="007A08A6" w:rsidRDefault="005A4F3B" w:rsidP="005A4F3B">
      <w:pPr>
        <w:spacing w:after="0" w:line="360" w:lineRule="auto"/>
        <w:rPr>
          <w:rFonts w:cs="Calibri"/>
        </w:rPr>
      </w:pPr>
      <w:r w:rsidRPr="007A08A6">
        <w:rPr>
          <w:rFonts w:cs="Calibri"/>
        </w:rPr>
        <w:t>- 100% uczestniczących w ankiecie uważa, że rozbudowa firmy PRONAR będzie korzystne dla mieszkańców Gminy Narew.</w:t>
      </w:r>
    </w:p>
    <w:p w:rsidR="005A4F3B" w:rsidRPr="007A08A6" w:rsidRDefault="005A4F3B" w:rsidP="005A4F3B">
      <w:pPr>
        <w:spacing w:after="0" w:line="360" w:lineRule="auto"/>
        <w:rPr>
          <w:rFonts w:cs="Calibri"/>
        </w:rPr>
      </w:pPr>
      <w:r w:rsidRPr="007A08A6">
        <w:rPr>
          <w:rFonts w:cs="Calibri"/>
        </w:rPr>
        <w:t xml:space="preserve">- </w:t>
      </w:r>
      <w:r>
        <w:rPr>
          <w:rFonts w:cs="Calibri"/>
        </w:rPr>
        <w:t>ok. 61,1</w:t>
      </w:r>
      <w:r w:rsidRPr="007A08A6">
        <w:rPr>
          <w:rFonts w:cs="Calibri"/>
        </w:rPr>
        <w:t xml:space="preserve"> % uczestniczących w ankiecie interesowało się opracowywanym w Urzędzie Gminy Narew miejscowym planem zagospodarowania przestrzennego, </w:t>
      </w:r>
      <w:r>
        <w:rPr>
          <w:rFonts w:cs="Calibri"/>
        </w:rPr>
        <w:t>ok. 22,2</w:t>
      </w:r>
      <w:r w:rsidRPr="007A08A6">
        <w:rPr>
          <w:rFonts w:cs="Calibri"/>
        </w:rPr>
        <w:t xml:space="preserve"> % uczestniczących w ankiecie nie interesowało się opracowywanym w Urzędzie Gminy Narew miejscowym planem zagospodarowania przestrzennego</w:t>
      </w:r>
      <w:r>
        <w:rPr>
          <w:rFonts w:cs="Calibri"/>
        </w:rPr>
        <w:t>, zaś ok. 16,7 % kiedyś słyszała</w:t>
      </w:r>
      <w:r w:rsidR="004A4BD3">
        <w:rPr>
          <w:rFonts w:cs="Calibri"/>
        </w:rPr>
        <w:t>, ale nigdy nie zapoznawała się z opracowywanym w Urzędzie Gminy Narew miejscowym planem zagospodarowania przestrzennego.</w:t>
      </w:r>
    </w:p>
    <w:p w:rsidR="005A4F3B" w:rsidRPr="007A08A6" w:rsidRDefault="005A4F3B" w:rsidP="005A4F3B">
      <w:pPr>
        <w:spacing w:after="0" w:line="360" w:lineRule="auto"/>
        <w:rPr>
          <w:rFonts w:cs="Calibri"/>
        </w:rPr>
      </w:pPr>
      <w:r w:rsidRPr="007A08A6">
        <w:rPr>
          <w:rFonts w:cs="Calibri"/>
          <w:b/>
          <w:bCs/>
        </w:rPr>
        <w:t xml:space="preserve">- </w:t>
      </w:r>
      <w:r w:rsidRPr="007A08A6">
        <w:rPr>
          <w:rFonts w:cs="Calibri"/>
        </w:rPr>
        <w:t>100% uczestniczących w ankiecie uważa, że na analizowanym terenie nie występują miejsca problemowe, konfliktowe, wymagające szczególnego potraktowania w planie miejscowym.</w:t>
      </w:r>
    </w:p>
    <w:p w:rsidR="005A4F3B" w:rsidRPr="007A08A6" w:rsidRDefault="005A4F3B" w:rsidP="005A4F3B">
      <w:pPr>
        <w:spacing w:after="0" w:line="360" w:lineRule="auto"/>
        <w:rPr>
          <w:rFonts w:cs="Calibri"/>
        </w:rPr>
      </w:pPr>
      <w:r w:rsidRPr="007A08A6">
        <w:rPr>
          <w:rFonts w:cs="Calibri"/>
          <w:b/>
          <w:bCs/>
        </w:rPr>
        <w:t xml:space="preserve">- </w:t>
      </w:r>
      <w:r w:rsidRPr="007A08A6">
        <w:rPr>
          <w:rFonts w:cs="Calibri"/>
        </w:rPr>
        <w:t>100% uczestniczących w ankiecie nie dostrzega wprowadzenia zakazu zabudowy na analizowanym terenie.</w:t>
      </w:r>
    </w:p>
    <w:p w:rsidR="003F2CDF" w:rsidRDefault="005A4F3B" w:rsidP="003F2CDF">
      <w:pPr>
        <w:spacing w:after="0" w:line="360" w:lineRule="auto"/>
        <w:rPr>
          <w:rFonts w:cs="Calibri"/>
        </w:rPr>
      </w:pPr>
      <w:r w:rsidRPr="007A08A6">
        <w:rPr>
          <w:rFonts w:cs="Calibri"/>
        </w:rPr>
        <w:lastRenderedPageBreak/>
        <w:t>- 100% uczestniczących w ankiecie uważa, iż na analizowanym terenie nie istnieją warte zachowania walory przyrodnicze lub kulturowe.</w:t>
      </w:r>
    </w:p>
    <w:p w:rsidR="003F2CDF" w:rsidRDefault="003F2CDF" w:rsidP="003F2CDF">
      <w:pPr>
        <w:spacing w:after="0" w:line="360" w:lineRule="auto"/>
        <w:rPr>
          <w:rFonts w:cs="Calibri"/>
        </w:rPr>
      </w:pPr>
    </w:p>
    <w:p w:rsidR="003F2CDF" w:rsidRDefault="003F2CDF" w:rsidP="003F2CDF">
      <w:pPr>
        <w:spacing w:after="0" w:line="360" w:lineRule="auto"/>
        <w:rPr>
          <w:rFonts w:cs="Calibri"/>
        </w:rPr>
      </w:pPr>
    </w:p>
    <w:p w:rsidR="003F2CDF" w:rsidRDefault="003F2CDF" w:rsidP="003F2CDF">
      <w:pPr>
        <w:spacing w:after="0" w:line="360" w:lineRule="auto"/>
        <w:rPr>
          <w:rFonts w:cs="Calibri"/>
        </w:rPr>
      </w:pPr>
    </w:p>
    <w:p w:rsidR="00050578" w:rsidRDefault="00426C5C" w:rsidP="003F2CDF">
      <w:pPr>
        <w:spacing w:after="0" w:line="360" w:lineRule="auto"/>
        <w:rPr>
          <w:rFonts w:cs="Calibri"/>
        </w:rPr>
      </w:pPr>
      <w:bookmarkStart w:id="0" w:name="_GoBack"/>
      <w:bookmarkEnd w:id="0"/>
      <w:r>
        <w:rPr>
          <w:rFonts w:cs="Calibri"/>
        </w:rPr>
        <w:t>koordynator procesu konsultacji</w:t>
      </w:r>
      <w:r w:rsidR="00050578" w:rsidRPr="003906A0">
        <w:rPr>
          <w:rFonts w:cs="Calibri"/>
        </w:rPr>
        <w:t>:</w:t>
      </w:r>
      <w:r w:rsidR="003F2CDF">
        <w:rPr>
          <w:rFonts w:cs="Calibri"/>
        </w:rPr>
        <w:t xml:space="preserve"> Anna Popławska</w:t>
      </w:r>
    </w:p>
    <w:p w:rsidR="00DA610F" w:rsidRPr="003906A0" w:rsidRDefault="00DA610F" w:rsidP="00050578">
      <w:pPr>
        <w:spacing w:after="0" w:line="360" w:lineRule="auto"/>
        <w:jc w:val="both"/>
        <w:rPr>
          <w:rFonts w:cs="Calibri"/>
        </w:rPr>
      </w:pPr>
    </w:p>
    <w:p w:rsidR="00EB23A8" w:rsidRPr="003906A0" w:rsidRDefault="00EB23A8" w:rsidP="00050578">
      <w:pPr>
        <w:pStyle w:val="Akapitzlist"/>
        <w:spacing w:after="0" w:line="360" w:lineRule="auto"/>
        <w:rPr>
          <w:rFonts w:cs="Calibri"/>
        </w:rPr>
      </w:pPr>
    </w:p>
    <w:sectPr w:rsidR="00EB23A8" w:rsidRPr="003906A0" w:rsidSect="001878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D0B" w:rsidRDefault="00FB1D0B" w:rsidP="003906A0">
      <w:pPr>
        <w:spacing w:after="0" w:line="240" w:lineRule="auto"/>
      </w:pPr>
      <w:r>
        <w:separator/>
      </w:r>
    </w:p>
  </w:endnote>
  <w:endnote w:type="continuationSeparator" w:id="0">
    <w:p w:rsidR="00FB1D0B" w:rsidRDefault="00FB1D0B" w:rsidP="0039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6A0" w:rsidRDefault="00752BA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1508">
      <w:rPr>
        <w:noProof/>
      </w:rPr>
      <w:t>1</w:t>
    </w:r>
    <w:r>
      <w:rPr>
        <w:noProof/>
      </w:rPr>
      <w:fldChar w:fldCharType="end"/>
    </w:r>
  </w:p>
  <w:p w:rsidR="003906A0" w:rsidRDefault="00390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D0B" w:rsidRDefault="00FB1D0B" w:rsidP="003906A0">
      <w:pPr>
        <w:spacing w:after="0" w:line="240" w:lineRule="auto"/>
      </w:pPr>
      <w:r>
        <w:separator/>
      </w:r>
    </w:p>
  </w:footnote>
  <w:footnote w:type="continuationSeparator" w:id="0">
    <w:p w:rsidR="00FB1D0B" w:rsidRDefault="00FB1D0B" w:rsidP="0039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84" w:rsidRDefault="00FB1D0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2" type="#_x0000_t75" alt="EFS.jpg" style="position:absolute;margin-left:341.65pt;margin-top:-18.9pt;width:137.95pt;height:40.5pt;z-index:2;visibility:visible">
          <v:imagedata r:id="rId1" o:title="EFS"/>
          <w10:wrap type="topAndBottom"/>
        </v:shape>
      </w:pict>
    </w:r>
    <w:r>
      <w:rPr>
        <w:noProof/>
        <w:lang w:eastAsia="pl-PL"/>
      </w:rPr>
      <w:pict>
        <v:shape id="Obraz 0" o:spid="_x0000_s2051" type="#_x0000_t75" alt="POWER.jpg" style="position:absolute;margin-left:-24.35pt;margin-top:-22.65pt;width:104.25pt;height:49.5pt;z-index:1;visibility:visible">
          <v:imagedata r:id="rId2" o:title="POWER"/>
          <w10:wrap type="square"/>
        </v:shape>
      </w:pict>
    </w:r>
  </w:p>
  <w:p w:rsidR="00571D84" w:rsidRPr="00730F49" w:rsidRDefault="00571D84" w:rsidP="00571D84">
    <w:pPr>
      <w:pStyle w:val="Nagwek"/>
      <w:spacing w:after="0" w:line="240" w:lineRule="auto"/>
      <w:jc w:val="center"/>
      <w:rPr>
        <w:rFonts w:eastAsia="Times New Roman"/>
        <w:b/>
        <w:bCs/>
        <w:i/>
        <w:iCs/>
        <w:sz w:val="20"/>
        <w:szCs w:val="20"/>
      </w:rPr>
    </w:pPr>
    <w:r w:rsidRPr="00730F49">
      <w:rPr>
        <w:rFonts w:eastAsia="Times New Roman"/>
        <w:b/>
        <w:bCs/>
        <w:i/>
        <w:iCs/>
        <w:sz w:val="20"/>
        <w:szCs w:val="20"/>
      </w:rPr>
      <w:t>„</w:t>
    </w:r>
    <w:r>
      <w:rPr>
        <w:rFonts w:eastAsia="Times New Roman"/>
        <w:b/>
        <w:bCs/>
        <w:i/>
        <w:iCs/>
        <w:sz w:val="20"/>
        <w:szCs w:val="20"/>
      </w:rPr>
      <w:t>Konsultacje dokumentów planistycznych w podlaskich gminach</w:t>
    </w:r>
    <w:r w:rsidR="00C11508">
      <w:rPr>
        <w:rFonts w:eastAsia="Times New Roman"/>
        <w:b/>
        <w:bCs/>
        <w:i/>
        <w:iCs/>
        <w:sz w:val="20"/>
        <w:szCs w:val="20"/>
      </w:rPr>
      <w:t xml:space="preserve"> - edycja II</w:t>
    </w:r>
    <w:r w:rsidRPr="00730F49">
      <w:rPr>
        <w:rFonts w:eastAsia="Times New Roman"/>
        <w:b/>
        <w:bCs/>
        <w:i/>
        <w:iCs/>
        <w:sz w:val="20"/>
        <w:szCs w:val="20"/>
      </w:rPr>
      <w:t>”</w:t>
    </w:r>
  </w:p>
  <w:p w:rsidR="00571D84" w:rsidRPr="00C802AD" w:rsidRDefault="00571D84" w:rsidP="00571D84">
    <w:pPr>
      <w:pStyle w:val="Nagwek"/>
      <w:spacing w:after="0" w:line="240" w:lineRule="auto"/>
      <w:jc w:val="center"/>
      <w:rPr>
        <w:rFonts w:ascii="Arial" w:eastAsia="Times New Roman" w:hAnsi="Arial"/>
        <w:sz w:val="17"/>
        <w:szCs w:val="17"/>
      </w:rPr>
    </w:pPr>
    <w:r w:rsidRPr="00730F49">
      <w:rPr>
        <w:rFonts w:ascii="Arial" w:eastAsia="Times New Roman" w:hAnsi="Arial"/>
        <w:sz w:val="17"/>
        <w:szCs w:val="17"/>
      </w:rPr>
      <w:t>Projekt współfinansowany ze środków Unii Europejskiej w ramach Europejskiego Funduszu Społecznego</w:t>
    </w:r>
  </w:p>
  <w:p w:rsidR="00C802AD" w:rsidRDefault="00C802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5106A"/>
    <w:multiLevelType w:val="hybridMultilevel"/>
    <w:tmpl w:val="BCD248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414F"/>
    <w:multiLevelType w:val="hybridMultilevel"/>
    <w:tmpl w:val="90E4DD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B1C5C"/>
    <w:multiLevelType w:val="hybridMultilevel"/>
    <w:tmpl w:val="533478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F7614"/>
    <w:multiLevelType w:val="hybridMultilevel"/>
    <w:tmpl w:val="D1A065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C3BA5"/>
    <w:multiLevelType w:val="hybridMultilevel"/>
    <w:tmpl w:val="E4620C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663CA"/>
    <w:multiLevelType w:val="hybridMultilevel"/>
    <w:tmpl w:val="9F68F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54576"/>
    <w:multiLevelType w:val="hybridMultilevel"/>
    <w:tmpl w:val="07A005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5D4"/>
    <w:multiLevelType w:val="hybridMultilevel"/>
    <w:tmpl w:val="271008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6E6A"/>
    <w:rsid w:val="00005854"/>
    <w:rsid w:val="00016713"/>
    <w:rsid w:val="000213E1"/>
    <w:rsid w:val="00035316"/>
    <w:rsid w:val="00046C1B"/>
    <w:rsid w:val="00050578"/>
    <w:rsid w:val="000C5697"/>
    <w:rsid w:val="000F1CEA"/>
    <w:rsid w:val="0010681B"/>
    <w:rsid w:val="00106F01"/>
    <w:rsid w:val="00116C71"/>
    <w:rsid w:val="00132004"/>
    <w:rsid w:val="00135469"/>
    <w:rsid w:val="0016519D"/>
    <w:rsid w:val="001878F0"/>
    <w:rsid w:val="00214584"/>
    <w:rsid w:val="0025692E"/>
    <w:rsid w:val="002E597E"/>
    <w:rsid w:val="002F7E90"/>
    <w:rsid w:val="0032328D"/>
    <w:rsid w:val="003906A0"/>
    <w:rsid w:val="003E0698"/>
    <w:rsid w:val="003F2CDF"/>
    <w:rsid w:val="00426C5C"/>
    <w:rsid w:val="00441B3E"/>
    <w:rsid w:val="00452506"/>
    <w:rsid w:val="00464481"/>
    <w:rsid w:val="004830B0"/>
    <w:rsid w:val="004959BE"/>
    <w:rsid w:val="004A4BD3"/>
    <w:rsid w:val="00571D84"/>
    <w:rsid w:val="00577665"/>
    <w:rsid w:val="00585A7D"/>
    <w:rsid w:val="005A4F3B"/>
    <w:rsid w:val="005B4565"/>
    <w:rsid w:val="00657D06"/>
    <w:rsid w:val="006601E8"/>
    <w:rsid w:val="00673F4B"/>
    <w:rsid w:val="006A58D7"/>
    <w:rsid w:val="006C429E"/>
    <w:rsid w:val="00752BA9"/>
    <w:rsid w:val="00776649"/>
    <w:rsid w:val="00792C3C"/>
    <w:rsid w:val="007A13B8"/>
    <w:rsid w:val="007A6EF4"/>
    <w:rsid w:val="007F1EFE"/>
    <w:rsid w:val="008104A2"/>
    <w:rsid w:val="008120FE"/>
    <w:rsid w:val="008126FF"/>
    <w:rsid w:val="0082196F"/>
    <w:rsid w:val="008A028B"/>
    <w:rsid w:val="008A6F4C"/>
    <w:rsid w:val="008B5F93"/>
    <w:rsid w:val="008D526A"/>
    <w:rsid w:val="0090055E"/>
    <w:rsid w:val="009029D1"/>
    <w:rsid w:val="00921C26"/>
    <w:rsid w:val="009752A2"/>
    <w:rsid w:val="009D2B1B"/>
    <w:rsid w:val="009F3C8A"/>
    <w:rsid w:val="00A21AFE"/>
    <w:rsid w:val="00A55997"/>
    <w:rsid w:val="00A718F5"/>
    <w:rsid w:val="00AC3A5D"/>
    <w:rsid w:val="00B01011"/>
    <w:rsid w:val="00B57D4A"/>
    <w:rsid w:val="00B97D16"/>
    <w:rsid w:val="00BA6940"/>
    <w:rsid w:val="00C11508"/>
    <w:rsid w:val="00C31AB2"/>
    <w:rsid w:val="00C52FCC"/>
    <w:rsid w:val="00C75FB3"/>
    <w:rsid w:val="00C7748B"/>
    <w:rsid w:val="00C802AD"/>
    <w:rsid w:val="00C82ED0"/>
    <w:rsid w:val="00D35EFF"/>
    <w:rsid w:val="00D82421"/>
    <w:rsid w:val="00DA610F"/>
    <w:rsid w:val="00E86E6A"/>
    <w:rsid w:val="00E90D21"/>
    <w:rsid w:val="00EB23A8"/>
    <w:rsid w:val="00EE052B"/>
    <w:rsid w:val="00F10131"/>
    <w:rsid w:val="00F45251"/>
    <w:rsid w:val="00F61FD5"/>
    <w:rsid w:val="00FB1D0B"/>
    <w:rsid w:val="00FB533A"/>
    <w:rsid w:val="00FE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CDE6CAB"/>
  <w15:docId w15:val="{06BBAE76-261B-4115-AE22-A3150328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8F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3A8"/>
    <w:pPr>
      <w:ind w:left="720"/>
      <w:contextualSpacing/>
    </w:pPr>
  </w:style>
  <w:style w:type="table" w:styleId="Tabela-Siatka">
    <w:name w:val="Table Grid"/>
    <w:basedOn w:val="Standardowy"/>
    <w:uiPriority w:val="39"/>
    <w:rsid w:val="0005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06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906A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906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906A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2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02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OWOP</dc:creator>
  <cp:lastModifiedBy>AsiaI</cp:lastModifiedBy>
  <cp:revision>10</cp:revision>
  <dcterms:created xsi:type="dcterms:W3CDTF">2019-03-12T17:51:00Z</dcterms:created>
  <dcterms:modified xsi:type="dcterms:W3CDTF">2022-04-04T07:17:00Z</dcterms:modified>
</cp:coreProperties>
</file>